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A06" w:rsidRPr="00B432A7" w:rsidRDefault="003F0A06" w:rsidP="003F0A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32A7">
        <w:rPr>
          <w:rFonts w:ascii="Times New Roman" w:hAnsi="Times New Roman" w:cs="Times New Roman"/>
          <w:sz w:val="28"/>
          <w:szCs w:val="28"/>
        </w:rPr>
        <w:t xml:space="preserve">ДОПОВІДЬ </w:t>
      </w:r>
    </w:p>
    <w:p w:rsidR="003F0A06" w:rsidRPr="00B432A7" w:rsidRDefault="003F0A06" w:rsidP="003F0A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32A7">
        <w:rPr>
          <w:rFonts w:ascii="Times New Roman" w:hAnsi="Times New Roman" w:cs="Times New Roman"/>
          <w:sz w:val="28"/>
          <w:szCs w:val="28"/>
        </w:rPr>
        <w:t xml:space="preserve">Директора </w:t>
      </w:r>
      <w:r>
        <w:rPr>
          <w:rFonts w:ascii="Times New Roman" w:hAnsi="Times New Roman" w:cs="Times New Roman"/>
          <w:sz w:val="28"/>
          <w:szCs w:val="28"/>
        </w:rPr>
        <w:t>Лубенського ц</w:t>
      </w:r>
      <w:r w:rsidRPr="00B432A7">
        <w:rPr>
          <w:rFonts w:ascii="Times New Roman" w:hAnsi="Times New Roman" w:cs="Times New Roman"/>
          <w:sz w:val="28"/>
          <w:szCs w:val="28"/>
        </w:rPr>
        <w:t xml:space="preserve">ентру соціальної реабілітації дітей – інвалідів </w:t>
      </w:r>
      <w:r>
        <w:rPr>
          <w:rFonts w:ascii="Times New Roman" w:hAnsi="Times New Roman" w:cs="Times New Roman"/>
          <w:sz w:val="28"/>
          <w:szCs w:val="28"/>
        </w:rPr>
        <w:t>виконавчого комітету Лубенської міської ради</w:t>
      </w:r>
    </w:p>
    <w:p w:rsidR="003F0A06" w:rsidRDefault="003F0A06" w:rsidP="003F0A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32A7">
        <w:rPr>
          <w:rFonts w:ascii="Times New Roman" w:hAnsi="Times New Roman" w:cs="Times New Roman"/>
          <w:sz w:val="28"/>
          <w:szCs w:val="28"/>
        </w:rPr>
        <w:t xml:space="preserve">«Про підсумки роботи за </w:t>
      </w:r>
      <w:r w:rsidR="00F63CE7">
        <w:rPr>
          <w:rFonts w:ascii="Times New Roman" w:hAnsi="Times New Roman" w:cs="Times New Roman"/>
          <w:sz w:val="28"/>
          <w:szCs w:val="28"/>
        </w:rPr>
        <w:t>2011</w:t>
      </w:r>
      <w:r>
        <w:rPr>
          <w:rFonts w:ascii="Times New Roman" w:hAnsi="Times New Roman" w:cs="Times New Roman"/>
          <w:sz w:val="28"/>
          <w:szCs w:val="28"/>
        </w:rPr>
        <w:t>-2013</w:t>
      </w:r>
      <w:r w:rsidRPr="00B432A7">
        <w:rPr>
          <w:rFonts w:ascii="Times New Roman" w:hAnsi="Times New Roman" w:cs="Times New Roman"/>
          <w:sz w:val="28"/>
          <w:szCs w:val="28"/>
        </w:rPr>
        <w:t xml:space="preserve"> рік»</w:t>
      </w:r>
    </w:p>
    <w:p w:rsidR="003F0A06" w:rsidRDefault="003F0A06" w:rsidP="009A78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5BF" w:rsidRDefault="009A7861" w:rsidP="00C535B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32A7">
        <w:rPr>
          <w:rFonts w:ascii="Times New Roman" w:hAnsi="Times New Roman" w:cs="Times New Roman"/>
          <w:sz w:val="28"/>
          <w:szCs w:val="28"/>
        </w:rPr>
        <w:t>Рішення про створення Центру</w:t>
      </w:r>
      <w:r w:rsidR="00D3713F">
        <w:rPr>
          <w:rFonts w:ascii="Times New Roman" w:hAnsi="Times New Roman" w:cs="Times New Roman"/>
          <w:sz w:val="28"/>
          <w:szCs w:val="28"/>
        </w:rPr>
        <w:t xml:space="preserve"> </w:t>
      </w:r>
      <w:r w:rsidRPr="00B432A7">
        <w:rPr>
          <w:rFonts w:ascii="Times New Roman" w:hAnsi="Times New Roman" w:cs="Times New Roman"/>
          <w:sz w:val="28"/>
          <w:szCs w:val="28"/>
        </w:rPr>
        <w:t xml:space="preserve"> було прийнято на</w:t>
      </w:r>
      <w:r>
        <w:rPr>
          <w:rFonts w:ascii="Times New Roman" w:hAnsi="Times New Roman" w:cs="Times New Roman"/>
          <w:sz w:val="28"/>
          <w:szCs w:val="28"/>
        </w:rPr>
        <w:t xml:space="preserve"> 8 </w:t>
      </w:r>
      <w:r w:rsidRPr="00B432A7">
        <w:rPr>
          <w:rFonts w:ascii="Times New Roman" w:hAnsi="Times New Roman" w:cs="Times New Roman"/>
          <w:sz w:val="28"/>
          <w:szCs w:val="28"/>
        </w:rPr>
        <w:t>сесії 6-го скликання</w:t>
      </w:r>
      <w:r w:rsidRPr="009A7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Лубенської міської ради від 20 травня 2011 року. </w:t>
      </w:r>
      <w:r w:rsidR="00CB1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Установа зареєстрована відповідно</w:t>
      </w:r>
      <w:r w:rsidR="00FC0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</w:t>
      </w:r>
      <w:r w:rsidR="00CB1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чинного законодавства та є неприбутковою.</w:t>
      </w:r>
      <w:r w:rsidR="00C535BF" w:rsidRPr="00C53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35BF" w:rsidRPr="009A786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 підпорядкований  Управлінню праці та соціального захисту населення виконавчого к</w:t>
      </w:r>
      <w:r w:rsidR="00C535BF">
        <w:rPr>
          <w:rFonts w:ascii="Times New Roman" w:eastAsia="Times New Roman" w:hAnsi="Times New Roman" w:cs="Times New Roman"/>
          <w:sz w:val="28"/>
          <w:szCs w:val="28"/>
          <w:lang w:eastAsia="ru-RU"/>
        </w:rPr>
        <w:t>омітету Лубенської міської ради та Лубенській міській раді.</w:t>
      </w:r>
    </w:p>
    <w:p w:rsidR="009A7861" w:rsidRDefault="009A7861" w:rsidP="00A925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5364" w:rsidRDefault="00D72994" w:rsidP="00965E17">
      <w:pPr>
        <w:shd w:val="clear" w:color="auto" w:fill="FFFFFF"/>
        <w:spacing w:line="322" w:lineRule="exact"/>
        <w:ind w:right="19"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своїй роботі Центр керується </w:t>
      </w:r>
      <w:r w:rsidRPr="00D72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Законами України "Про державні соціальні стандарти</w:t>
      </w:r>
      <w:r w:rsidR="00965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державні соціальні гарантії"</w:t>
      </w:r>
      <w:r w:rsidRPr="00D72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72994">
        <w:rPr>
          <w:rFonts w:ascii="Times New Roman" w:eastAsia="Times New Roman" w:hAnsi="Times New Roman" w:cs="Times New Roman"/>
          <w:sz w:val="28"/>
          <w:szCs w:val="28"/>
          <w:lang w:eastAsia="ru-RU"/>
        </w:rPr>
        <w:t>„Про</w:t>
      </w:r>
      <w:proofErr w:type="spellEnd"/>
      <w:r w:rsidRPr="00D72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основи соціальної захищеності інвалідів в Україні", </w:t>
      </w:r>
      <w:proofErr w:type="spellStart"/>
      <w:r w:rsidRPr="00D72994">
        <w:rPr>
          <w:rFonts w:ascii="Times New Roman" w:eastAsia="Times New Roman" w:hAnsi="Times New Roman" w:cs="Times New Roman"/>
          <w:sz w:val="28"/>
          <w:szCs w:val="28"/>
          <w:lang w:eastAsia="ru-RU"/>
        </w:rPr>
        <w:t>„Про</w:t>
      </w:r>
      <w:proofErr w:type="spellEnd"/>
      <w:r w:rsidRPr="00D72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реабілітацію інвалідів в </w:t>
      </w:r>
      <w:r w:rsidRPr="00D7299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Ук</w:t>
      </w:r>
      <w:r w:rsidR="00D3713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раїні", </w:t>
      </w:r>
      <w:proofErr w:type="spellStart"/>
      <w:r w:rsidR="00D3713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„Про</w:t>
      </w:r>
      <w:proofErr w:type="spellEnd"/>
      <w:r w:rsidR="00D3713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соціальні послуги", Положенням та</w:t>
      </w:r>
      <w:r w:rsidR="00A9255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Колективним договором.</w:t>
      </w:r>
    </w:p>
    <w:p w:rsidR="00D97464" w:rsidRDefault="00D97464" w:rsidP="00A9255E">
      <w:pPr>
        <w:shd w:val="clear" w:color="auto" w:fill="FFFFFF"/>
        <w:spacing w:line="322" w:lineRule="exact"/>
        <w:ind w:right="19"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 Ц</w:t>
      </w:r>
      <w:r w:rsidR="000B536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ентр покладено завдання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:</w:t>
      </w:r>
    </w:p>
    <w:p w:rsidR="00D72994" w:rsidRDefault="00D97464" w:rsidP="00A9255E">
      <w:pPr>
        <w:shd w:val="clear" w:color="auto" w:fill="FFFFFF"/>
        <w:spacing w:line="322" w:lineRule="exact"/>
        <w:ind w:right="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-</w:t>
      </w:r>
      <w:r w:rsidR="000B536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забезпечити</w:t>
      </w:r>
      <w:r w:rsidR="00D72994" w:rsidRPr="00D7299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права дітей-інвалідів на </w:t>
      </w:r>
      <w:r w:rsidR="00D72994" w:rsidRPr="00D7299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соціальну реабілітацію та адаптацію з метою їх наступної інтеграції в дитячі колективи дошкільних у</w:t>
      </w:r>
      <w:r w:rsidR="00FC0A2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 та загальноосвітніх шкіл;</w:t>
      </w:r>
    </w:p>
    <w:p w:rsidR="00D97464" w:rsidRDefault="00D97464" w:rsidP="00A9255E">
      <w:pPr>
        <w:widowControl w:val="0"/>
        <w:shd w:val="clear" w:color="auto" w:fill="FFFFFF"/>
        <w:tabs>
          <w:tab w:val="left" w:pos="1301"/>
        </w:tabs>
        <w:autoSpaceDE w:val="0"/>
        <w:autoSpaceDN w:val="0"/>
        <w:adjustRightInd w:val="0"/>
        <w:spacing w:after="0" w:line="322" w:lineRule="exact"/>
        <w:ind w:left="19" w:right="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творити</w:t>
      </w:r>
      <w:r w:rsidR="00D72994" w:rsidRPr="00D7299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умов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 для н</w:t>
      </w:r>
      <w:r w:rsidRPr="00D7299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адання кваліфі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кованої </w:t>
      </w:r>
      <w:r w:rsidRPr="00D7299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комплексної соціальної, психологічної,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72994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педагогіч</w:t>
      </w:r>
      <w:r w:rsidR="00FC0A22">
        <w:rPr>
          <w:rFonts w:ascii="Times New Roman" w:eastAsia="Times New Roman" w:hAnsi="Times New Roman" w:cs="Times New Roman"/>
          <w:sz w:val="28"/>
          <w:szCs w:val="28"/>
          <w:lang w:eastAsia="ru-RU"/>
        </w:rPr>
        <w:t>ної та інших видів реабілітації;</w:t>
      </w:r>
    </w:p>
    <w:p w:rsidR="00D97464" w:rsidRPr="00D72994" w:rsidRDefault="00D97464" w:rsidP="00A9255E">
      <w:pPr>
        <w:widowControl w:val="0"/>
        <w:shd w:val="clear" w:color="auto" w:fill="FFFFFF"/>
        <w:tabs>
          <w:tab w:val="left" w:pos="1301"/>
        </w:tabs>
        <w:autoSpaceDE w:val="0"/>
        <w:autoSpaceDN w:val="0"/>
        <w:adjustRightInd w:val="0"/>
        <w:spacing w:after="0" w:line="322" w:lineRule="exact"/>
        <w:ind w:left="19" w:right="1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7464" w:rsidRDefault="00D97464" w:rsidP="00A9255E">
      <w:pPr>
        <w:widowControl w:val="0"/>
        <w:shd w:val="clear" w:color="auto" w:fill="FFFFFF"/>
        <w:tabs>
          <w:tab w:val="left" w:pos="1075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- допомогти дітям</w:t>
      </w:r>
      <w:r w:rsidRPr="00D7299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у здійсненні корекції </w:t>
      </w:r>
      <w:r w:rsidRPr="00D72994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психофізичного розвитку за індивідуальною програмою реабілітації</w:t>
      </w:r>
      <w:r w:rsidR="00FC0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72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залучення до уч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асті в цій програмі батьків або</w:t>
      </w:r>
      <w:r w:rsidRPr="00D72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законного представника.</w:t>
      </w:r>
    </w:p>
    <w:p w:rsidR="00505C11" w:rsidRPr="00D72994" w:rsidRDefault="00505C11" w:rsidP="00A9255E">
      <w:pPr>
        <w:widowControl w:val="0"/>
        <w:shd w:val="clear" w:color="auto" w:fill="FFFFFF"/>
        <w:tabs>
          <w:tab w:val="left" w:pos="1075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4824D0" w:rsidRPr="00B2505B" w:rsidRDefault="00B2505B" w:rsidP="00C535BF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505B">
        <w:rPr>
          <w:rFonts w:ascii="Times New Roman" w:eastAsia="Calibri" w:hAnsi="Times New Roman" w:cs="Times New Roman"/>
          <w:sz w:val="28"/>
          <w:szCs w:val="28"/>
        </w:rPr>
        <w:t>Лубенський це</w:t>
      </w:r>
      <w:r w:rsidR="004824D0">
        <w:rPr>
          <w:rFonts w:ascii="Times New Roman" w:eastAsia="Calibri" w:hAnsi="Times New Roman" w:cs="Times New Roman"/>
          <w:sz w:val="28"/>
          <w:szCs w:val="28"/>
        </w:rPr>
        <w:t xml:space="preserve">нтр реабілітації дітей-інвалідів </w:t>
      </w:r>
      <w:r w:rsidR="00D347ED">
        <w:rPr>
          <w:rFonts w:ascii="Times New Roman" w:eastAsia="Calibri" w:hAnsi="Times New Roman" w:cs="Times New Roman"/>
          <w:sz w:val="28"/>
          <w:szCs w:val="28"/>
        </w:rPr>
        <w:t>впроваджує системну роботу</w:t>
      </w:r>
      <w:r w:rsidRPr="00B2505B">
        <w:rPr>
          <w:rFonts w:ascii="Times New Roman" w:eastAsia="Calibri" w:hAnsi="Times New Roman" w:cs="Times New Roman"/>
          <w:sz w:val="28"/>
          <w:szCs w:val="28"/>
        </w:rPr>
        <w:t xml:space="preserve"> по реабілітації дітей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053F2">
        <w:rPr>
          <w:rFonts w:ascii="Times New Roman" w:eastAsia="Calibri" w:hAnsi="Times New Roman" w:cs="Times New Roman"/>
          <w:sz w:val="28"/>
          <w:szCs w:val="28"/>
        </w:rPr>
        <w:t>з 2 до 14 років</w:t>
      </w:r>
      <w:r w:rsidR="00E94793" w:rsidRPr="00E94793">
        <w:rPr>
          <w:sz w:val="28"/>
        </w:rPr>
        <w:t xml:space="preserve"> </w:t>
      </w:r>
      <w:r w:rsidR="00E94793" w:rsidRPr="00E94793">
        <w:rPr>
          <w:rFonts w:ascii="Times New Roman" w:hAnsi="Times New Roman" w:cs="Times New Roman"/>
          <w:sz w:val="28"/>
        </w:rPr>
        <w:t>з різними нозологіями: порушення опорно-рухового апарату, ДЦП, психічними порушеннями, з вадами зору, слуху, мовлення, соматичними захворюваннями, з з</w:t>
      </w:r>
      <w:r w:rsidR="00E94793">
        <w:rPr>
          <w:rFonts w:ascii="Times New Roman" w:hAnsi="Times New Roman" w:cs="Times New Roman"/>
          <w:sz w:val="28"/>
        </w:rPr>
        <w:t>ахворюванням внутрішніх органів</w:t>
      </w:r>
      <w:r w:rsidR="00C535BF">
        <w:rPr>
          <w:rFonts w:ascii="Times New Roman" w:hAnsi="Times New Roman" w:cs="Times New Roman"/>
          <w:sz w:val="28"/>
        </w:rPr>
        <w:t>,</w:t>
      </w:r>
      <w:r w:rsidR="00E94793">
        <w:rPr>
          <w:rFonts w:ascii="Times New Roman" w:hAnsi="Times New Roman" w:cs="Times New Roman"/>
          <w:sz w:val="28"/>
        </w:rPr>
        <w:t xml:space="preserve"> </w:t>
      </w:r>
      <w:r w:rsidR="00C053F2">
        <w:rPr>
          <w:rFonts w:ascii="Times New Roman" w:eastAsia="Calibri" w:hAnsi="Times New Roman" w:cs="Times New Roman"/>
          <w:sz w:val="28"/>
          <w:szCs w:val="28"/>
        </w:rPr>
        <w:t xml:space="preserve"> міста Лубни та </w:t>
      </w:r>
      <w:r w:rsidRPr="00B2505B">
        <w:rPr>
          <w:rFonts w:ascii="Times New Roman" w:eastAsia="Calibri" w:hAnsi="Times New Roman" w:cs="Times New Roman"/>
          <w:sz w:val="28"/>
          <w:szCs w:val="28"/>
        </w:rPr>
        <w:t xml:space="preserve">7-ми районів Полтавської області: </w:t>
      </w:r>
      <w:proofErr w:type="spellStart"/>
      <w:r w:rsidRPr="00B2505B">
        <w:rPr>
          <w:rFonts w:ascii="Times New Roman" w:eastAsia="Calibri" w:hAnsi="Times New Roman" w:cs="Times New Roman"/>
          <w:sz w:val="28"/>
          <w:szCs w:val="28"/>
        </w:rPr>
        <w:t>Хорольського</w:t>
      </w:r>
      <w:proofErr w:type="spellEnd"/>
      <w:r w:rsidRPr="00B2505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2505B">
        <w:rPr>
          <w:rFonts w:ascii="Times New Roman" w:eastAsia="Calibri" w:hAnsi="Times New Roman" w:cs="Times New Roman"/>
          <w:sz w:val="28"/>
          <w:szCs w:val="28"/>
        </w:rPr>
        <w:t>Чорнухинського</w:t>
      </w:r>
      <w:proofErr w:type="spellEnd"/>
      <w:r w:rsidRPr="00B2505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2505B">
        <w:rPr>
          <w:rFonts w:ascii="Times New Roman" w:eastAsia="Calibri" w:hAnsi="Times New Roman" w:cs="Times New Roman"/>
          <w:sz w:val="28"/>
          <w:szCs w:val="28"/>
        </w:rPr>
        <w:t>Гребінківського</w:t>
      </w:r>
      <w:proofErr w:type="spellEnd"/>
      <w:r w:rsidRPr="00B2505B">
        <w:rPr>
          <w:rFonts w:ascii="Times New Roman" w:eastAsia="Calibri" w:hAnsi="Times New Roman" w:cs="Times New Roman"/>
          <w:sz w:val="28"/>
          <w:szCs w:val="28"/>
        </w:rPr>
        <w:t xml:space="preserve">,  </w:t>
      </w:r>
      <w:proofErr w:type="spellStart"/>
      <w:r w:rsidRPr="00B2505B">
        <w:rPr>
          <w:rFonts w:ascii="Times New Roman" w:eastAsia="Calibri" w:hAnsi="Times New Roman" w:cs="Times New Roman"/>
          <w:sz w:val="28"/>
          <w:szCs w:val="28"/>
        </w:rPr>
        <w:t>Лохвицького</w:t>
      </w:r>
      <w:proofErr w:type="spellEnd"/>
      <w:r w:rsidRPr="00B2505B">
        <w:rPr>
          <w:rFonts w:ascii="Times New Roman" w:eastAsia="Calibri" w:hAnsi="Times New Roman" w:cs="Times New Roman"/>
          <w:sz w:val="28"/>
          <w:szCs w:val="28"/>
        </w:rPr>
        <w:t xml:space="preserve">,  Лубенського, Пирятинського та </w:t>
      </w:r>
      <w:proofErr w:type="spellStart"/>
      <w:r w:rsidRPr="00B2505B">
        <w:rPr>
          <w:rFonts w:ascii="Times New Roman" w:eastAsia="Calibri" w:hAnsi="Times New Roman" w:cs="Times New Roman"/>
          <w:sz w:val="28"/>
          <w:szCs w:val="28"/>
        </w:rPr>
        <w:t>Оржицького</w:t>
      </w:r>
      <w:proofErr w:type="spellEnd"/>
      <w:r w:rsidRPr="00B2505B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E00C4" w:rsidRDefault="00B2505B" w:rsidP="00C535B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505B">
        <w:rPr>
          <w:rFonts w:ascii="Times New Roman" w:eastAsia="Calibri" w:hAnsi="Times New Roman" w:cs="Times New Roman"/>
          <w:sz w:val="28"/>
          <w:szCs w:val="28"/>
        </w:rPr>
        <w:t xml:space="preserve"> З 1 вересня 2011 року Центр розпочав  </w:t>
      </w:r>
      <w:r>
        <w:rPr>
          <w:rFonts w:ascii="Times New Roman" w:eastAsia="Calibri" w:hAnsi="Times New Roman" w:cs="Times New Roman"/>
          <w:sz w:val="28"/>
          <w:szCs w:val="28"/>
        </w:rPr>
        <w:t>свою роботу</w:t>
      </w:r>
      <w:r w:rsidR="007176AC">
        <w:rPr>
          <w:rFonts w:ascii="Times New Roman" w:eastAsia="Calibri" w:hAnsi="Times New Roman" w:cs="Times New Roman"/>
          <w:sz w:val="28"/>
          <w:szCs w:val="28"/>
        </w:rPr>
        <w:t xml:space="preserve"> та був розміщений в приміщенні Територіального центру соціального обслуговування (надання соціальних послуг) Лубенської міської ради.</w:t>
      </w:r>
      <w:r w:rsidRPr="00B2505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E00C4" w:rsidRPr="00FE00C4" w:rsidRDefault="00FE00C4" w:rsidP="00A9255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053F2" w:rsidRDefault="00B94986" w:rsidP="00C535B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Відповідно до списків, враховуючи п</w:t>
      </w:r>
      <w:r w:rsidRPr="00B94986">
        <w:rPr>
          <w:rFonts w:ascii="Times New Roman" w:eastAsia="Calibri" w:hAnsi="Times New Roman" w:cs="Times New Roman"/>
          <w:sz w:val="28"/>
          <w:szCs w:val="28"/>
        </w:rPr>
        <w:t>ротипока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зання для зарахування до Центру, які вказані в Положенні та вікову категорію дітей - головним завданням є охоплення реабілітаційним процесом – 86 дітей з особливими потребами міста. </w:t>
      </w:r>
    </w:p>
    <w:p w:rsidR="00B2505B" w:rsidRDefault="00B2505B" w:rsidP="00C535B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505B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="004824D0">
        <w:rPr>
          <w:rFonts w:ascii="Times New Roman" w:eastAsia="Calibri" w:hAnsi="Times New Roman" w:cs="Times New Roman"/>
          <w:sz w:val="28"/>
          <w:szCs w:val="28"/>
        </w:rPr>
        <w:t xml:space="preserve">4 місяці </w:t>
      </w:r>
      <w:r w:rsidR="00C053F2">
        <w:rPr>
          <w:rFonts w:ascii="Times New Roman" w:eastAsia="Calibri" w:hAnsi="Times New Roman" w:cs="Times New Roman"/>
          <w:sz w:val="28"/>
          <w:szCs w:val="28"/>
        </w:rPr>
        <w:t>2011 ро</w:t>
      </w:r>
      <w:r w:rsidRPr="00B2505B">
        <w:rPr>
          <w:rFonts w:ascii="Times New Roman" w:eastAsia="Calibri" w:hAnsi="Times New Roman" w:cs="Times New Roman"/>
          <w:sz w:val="28"/>
          <w:szCs w:val="28"/>
        </w:rPr>
        <w:t>к</w:t>
      </w:r>
      <w:r w:rsidR="004824D0">
        <w:rPr>
          <w:rFonts w:ascii="Times New Roman" w:eastAsia="Calibri" w:hAnsi="Times New Roman" w:cs="Times New Roman"/>
          <w:sz w:val="28"/>
          <w:szCs w:val="28"/>
        </w:rPr>
        <w:t>у</w:t>
      </w:r>
      <w:r w:rsidRPr="00B250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535BF">
        <w:rPr>
          <w:rFonts w:ascii="Times New Roman" w:eastAsia="Calibri" w:hAnsi="Times New Roman" w:cs="Times New Roman"/>
          <w:sz w:val="28"/>
          <w:szCs w:val="28"/>
        </w:rPr>
        <w:t xml:space="preserve">було </w:t>
      </w:r>
      <w:r w:rsidRPr="00B2505B">
        <w:rPr>
          <w:rFonts w:ascii="Times New Roman" w:eastAsia="Calibri" w:hAnsi="Times New Roman" w:cs="Times New Roman"/>
          <w:sz w:val="28"/>
          <w:szCs w:val="28"/>
        </w:rPr>
        <w:t>взято на облік та обслуговування 71 дитину</w:t>
      </w:r>
      <w:r w:rsidR="00C535BF">
        <w:rPr>
          <w:rFonts w:ascii="Times New Roman" w:eastAsia="Calibri" w:hAnsi="Times New Roman" w:cs="Times New Roman"/>
          <w:sz w:val="28"/>
          <w:szCs w:val="28"/>
        </w:rPr>
        <w:t>:</w:t>
      </w:r>
      <w:r w:rsidRPr="00B2505B">
        <w:rPr>
          <w:rFonts w:ascii="Times New Roman" w:eastAsia="Calibri" w:hAnsi="Times New Roman" w:cs="Times New Roman"/>
          <w:sz w:val="28"/>
          <w:szCs w:val="28"/>
        </w:rPr>
        <w:t xml:space="preserve"> з м.</w:t>
      </w:r>
      <w:r w:rsidR="004824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505B">
        <w:rPr>
          <w:rFonts w:ascii="Times New Roman" w:eastAsia="Calibri" w:hAnsi="Times New Roman" w:cs="Times New Roman"/>
          <w:sz w:val="28"/>
          <w:szCs w:val="28"/>
        </w:rPr>
        <w:t>Лубни</w:t>
      </w:r>
      <w:r w:rsidR="00C535BF">
        <w:rPr>
          <w:rFonts w:ascii="Times New Roman" w:eastAsia="Calibri" w:hAnsi="Times New Roman" w:cs="Times New Roman"/>
          <w:sz w:val="28"/>
          <w:szCs w:val="28"/>
        </w:rPr>
        <w:t xml:space="preserve"> – 33 дитини ( 38%),</w:t>
      </w:r>
      <w:r w:rsidR="004824D0">
        <w:rPr>
          <w:rFonts w:ascii="Times New Roman" w:eastAsia="Calibri" w:hAnsi="Times New Roman" w:cs="Times New Roman"/>
          <w:sz w:val="28"/>
          <w:szCs w:val="28"/>
        </w:rPr>
        <w:t xml:space="preserve"> з районів – 38</w:t>
      </w:r>
      <w:r w:rsidR="00B94986">
        <w:rPr>
          <w:rFonts w:ascii="Times New Roman" w:eastAsia="Calibri" w:hAnsi="Times New Roman" w:cs="Times New Roman"/>
          <w:sz w:val="28"/>
          <w:szCs w:val="28"/>
        </w:rPr>
        <w:t xml:space="preserve"> дітей</w:t>
      </w:r>
      <w:r w:rsidR="004824D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535BF" w:rsidRDefault="00B94986" w:rsidP="00C535B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В 2012 році</w:t>
      </w:r>
      <w:r w:rsidR="00266D92" w:rsidRPr="00266D9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6D92" w:rsidRPr="00B2505B">
        <w:rPr>
          <w:rFonts w:ascii="Times New Roman" w:eastAsia="Calibri" w:hAnsi="Times New Roman" w:cs="Times New Roman"/>
          <w:sz w:val="28"/>
          <w:szCs w:val="28"/>
        </w:rPr>
        <w:t>взято на облік та обслуговування</w:t>
      </w:r>
      <w:r w:rsidR="00266D92">
        <w:rPr>
          <w:rFonts w:ascii="Times New Roman" w:eastAsia="Calibri" w:hAnsi="Times New Roman" w:cs="Times New Roman"/>
          <w:sz w:val="28"/>
          <w:szCs w:val="28"/>
        </w:rPr>
        <w:t xml:space="preserve"> 147 дітей </w:t>
      </w:r>
      <w:r w:rsidR="00C535BF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266D92" w:rsidRDefault="00266D92" w:rsidP="00C535B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</w:t>
      </w:r>
      <w:r w:rsidR="00C535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м. Лубни – 47 дітей ( 55%)</w:t>
      </w:r>
      <w:r w:rsidR="00C535BF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 районів – 100 дітей.</w:t>
      </w:r>
    </w:p>
    <w:p w:rsidR="004824D0" w:rsidRDefault="00266D92" w:rsidP="00C535B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даний час</w:t>
      </w:r>
      <w:r w:rsidR="00965E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535BF">
        <w:rPr>
          <w:rFonts w:ascii="Times New Roman" w:eastAsia="Calibri" w:hAnsi="Times New Roman" w:cs="Times New Roman"/>
          <w:sz w:val="28"/>
          <w:szCs w:val="28"/>
        </w:rPr>
        <w:t xml:space="preserve"> збільшується кількість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 дітей з м. Лубни</w:t>
      </w:r>
      <w:r w:rsidR="00C535BF">
        <w:rPr>
          <w:rFonts w:ascii="Times New Roman" w:eastAsia="Calibri" w:hAnsi="Times New Roman" w:cs="Times New Roman"/>
          <w:sz w:val="28"/>
          <w:szCs w:val="28"/>
        </w:rPr>
        <w:t xml:space="preserve"> та досягає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36D0B">
        <w:rPr>
          <w:rFonts w:ascii="Times New Roman" w:eastAsia="Calibri" w:hAnsi="Times New Roman" w:cs="Times New Roman"/>
          <w:sz w:val="28"/>
          <w:szCs w:val="28"/>
        </w:rPr>
        <w:t>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535BF" w:rsidRPr="00C535BF">
        <w:rPr>
          <w:rFonts w:ascii="Times New Roman" w:eastAsia="Calibri" w:hAnsi="Times New Roman" w:cs="Times New Roman"/>
          <w:sz w:val="28"/>
          <w:szCs w:val="28"/>
        </w:rPr>
        <w:t>6</w:t>
      </w:r>
      <w:r w:rsidR="00836D0B" w:rsidRPr="00C535BF">
        <w:rPr>
          <w:rFonts w:ascii="Times New Roman" w:eastAsia="Calibri" w:hAnsi="Times New Roman" w:cs="Times New Roman"/>
          <w:sz w:val="28"/>
          <w:szCs w:val="28"/>
        </w:rPr>
        <w:t>0 дітей</w:t>
      </w:r>
      <w:r w:rsidR="00C535BF" w:rsidRPr="00C535BF">
        <w:rPr>
          <w:rFonts w:ascii="Times New Roman" w:eastAsia="Calibri" w:hAnsi="Times New Roman" w:cs="Times New Roman"/>
          <w:sz w:val="28"/>
          <w:szCs w:val="28"/>
        </w:rPr>
        <w:t>, що становить (7</w:t>
      </w:r>
      <w:r w:rsidR="00836D0B" w:rsidRPr="00C535BF">
        <w:rPr>
          <w:rFonts w:ascii="Times New Roman" w:eastAsia="Calibri" w:hAnsi="Times New Roman" w:cs="Times New Roman"/>
          <w:sz w:val="28"/>
          <w:szCs w:val="28"/>
        </w:rPr>
        <w:t>0 %)</w:t>
      </w:r>
      <w:r w:rsidR="00C535BF">
        <w:rPr>
          <w:rFonts w:ascii="Times New Roman" w:eastAsia="Calibri" w:hAnsi="Times New Roman" w:cs="Times New Roman"/>
          <w:sz w:val="28"/>
          <w:szCs w:val="28"/>
        </w:rPr>
        <w:t>,</w:t>
      </w:r>
      <w:r w:rsidR="00836D0B">
        <w:rPr>
          <w:rFonts w:ascii="Times New Roman" w:eastAsia="Calibri" w:hAnsi="Times New Roman" w:cs="Times New Roman"/>
          <w:sz w:val="28"/>
          <w:szCs w:val="28"/>
        </w:rPr>
        <w:t xml:space="preserve"> з районів – 16 дітей.</w:t>
      </w:r>
    </w:p>
    <w:p w:rsidR="00FE00C4" w:rsidRDefault="00E94793" w:rsidP="00C535B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 зв'язку з прийнятим Положенням у новій редакції на попередній сесії, Центр буде приймати дітей</w:t>
      </w:r>
      <w:r w:rsidR="00F647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до 18 років</w:t>
      </w:r>
      <w:r w:rsidR="00D56F7C">
        <w:rPr>
          <w:rFonts w:ascii="Times New Roman" w:eastAsia="Calibri" w:hAnsi="Times New Roman" w:cs="Times New Roman"/>
          <w:sz w:val="28"/>
          <w:szCs w:val="28"/>
        </w:rPr>
        <w:t>. Тому кількість дітей, які будуть отримувати реабілітаційні послуги</w:t>
      </w:r>
      <w:r w:rsidR="00F64751">
        <w:rPr>
          <w:rFonts w:ascii="Times New Roman" w:eastAsia="Calibri" w:hAnsi="Times New Roman" w:cs="Times New Roman"/>
          <w:sz w:val="28"/>
          <w:szCs w:val="28"/>
        </w:rPr>
        <w:t xml:space="preserve"> значно зросте.</w:t>
      </w:r>
    </w:p>
    <w:p w:rsidR="00002838" w:rsidRDefault="00836D0B" w:rsidP="00D56F7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Для залучення до реабілітаційного процесу дітей</w:t>
      </w:r>
      <w:r w:rsidR="00002838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Центр тісно співпрацює з </w:t>
      </w:r>
      <w:r w:rsidR="00002838">
        <w:rPr>
          <w:rFonts w:ascii="Times New Roman" w:eastAsia="Calibri" w:hAnsi="Times New Roman" w:cs="Times New Roman"/>
          <w:sz w:val="28"/>
          <w:szCs w:val="28"/>
        </w:rPr>
        <w:t>Лубенським міським ц</w:t>
      </w:r>
      <w:r>
        <w:rPr>
          <w:rFonts w:ascii="Times New Roman" w:eastAsia="Calibri" w:hAnsi="Times New Roman" w:cs="Times New Roman"/>
          <w:sz w:val="28"/>
          <w:szCs w:val="28"/>
        </w:rPr>
        <w:t xml:space="preserve">ентром </w:t>
      </w:r>
      <w:r w:rsidR="00002838">
        <w:rPr>
          <w:rFonts w:ascii="Times New Roman" w:eastAsia="Calibri" w:hAnsi="Times New Roman" w:cs="Times New Roman"/>
          <w:sz w:val="28"/>
          <w:szCs w:val="28"/>
        </w:rPr>
        <w:t>соціальних служб для сім'ї, дітей та молоді. Двічі відбувалися зустрічі з ф</w:t>
      </w:r>
      <w:r w:rsidR="00511FB3">
        <w:rPr>
          <w:rFonts w:ascii="Times New Roman" w:eastAsia="Calibri" w:hAnsi="Times New Roman" w:cs="Times New Roman"/>
          <w:sz w:val="28"/>
          <w:szCs w:val="28"/>
        </w:rPr>
        <w:t>ахівцями</w:t>
      </w:r>
      <w:r w:rsidR="00002838">
        <w:rPr>
          <w:rFonts w:ascii="Times New Roman" w:eastAsia="Calibri" w:hAnsi="Times New Roman" w:cs="Times New Roman"/>
          <w:sz w:val="28"/>
          <w:szCs w:val="28"/>
        </w:rPr>
        <w:t xml:space="preserve"> із соціальної роботи</w:t>
      </w:r>
      <w:r w:rsidR="00511FB3">
        <w:rPr>
          <w:rFonts w:ascii="Times New Roman" w:eastAsia="Calibri" w:hAnsi="Times New Roman" w:cs="Times New Roman"/>
          <w:sz w:val="28"/>
          <w:szCs w:val="28"/>
        </w:rPr>
        <w:t xml:space="preserve"> на яких було надано детальну інформацію про Центр. Також фахівці мали можливість відвідати Центр. </w:t>
      </w:r>
      <w:r w:rsidR="00E01C38">
        <w:rPr>
          <w:rFonts w:ascii="Times New Roman" w:eastAsia="Calibri" w:hAnsi="Times New Roman" w:cs="Times New Roman"/>
          <w:sz w:val="28"/>
          <w:szCs w:val="28"/>
        </w:rPr>
        <w:t>Неодноразово н</w:t>
      </w:r>
      <w:r w:rsidR="00511FB3">
        <w:rPr>
          <w:rFonts w:ascii="Times New Roman" w:eastAsia="Calibri" w:hAnsi="Times New Roman" w:cs="Times New Roman"/>
          <w:sz w:val="28"/>
          <w:szCs w:val="28"/>
        </w:rPr>
        <w:t>адавалися запрошення, які були за адресами віднесені сім'ям в яких виховується дитина з особливими потребами.</w:t>
      </w:r>
      <w:r w:rsidR="0000283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11FB3" w:rsidRDefault="00511FB3" w:rsidP="00D56F7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Також допомогу в вирішенні даного питання надають секретарі мікрорайонів. Але хочу зазначити, що не кожна сім'я з розумінням</w:t>
      </w:r>
      <w:r w:rsidR="00C3055E">
        <w:rPr>
          <w:rFonts w:ascii="Times New Roman" w:eastAsia="Calibri" w:hAnsi="Times New Roman" w:cs="Times New Roman"/>
          <w:sz w:val="28"/>
          <w:szCs w:val="28"/>
        </w:rPr>
        <w:t xml:space="preserve"> та бажанням сприймає нашу пропозицію про допомогу та підтримку.</w:t>
      </w:r>
    </w:p>
    <w:p w:rsidR="00C051E2" w:rsidRDefault="00C051E2" w:rsidP="00D56F7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1C38" w:rsidRDefault="00C051E2" w:rsidP="00C051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51E2">
        <w:rPr>
          <w:rFonts w:ascii="Times New Roman" w:eastAsia="Calibri" w:hAnsi="Times New Roman" w:cs="Times New Roman"/>
          <w:sz w:val="28"/>
          <w:szCs w:val="28"/>
        </w:rPr>
        <w:t>Лубенський центр реабілітації дітей-інвалідів приймає дітей  на реабілітацію в дві зміни: 1-ша зміна з 8.30 до 12.00 – група ранньої соціальної реабілітації (2-6 років), 2-га зміна з 13.00 до 17.00 – група соціальної реабілітації (7-14 років)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C051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63CE7">
        <w:rPr>
          <w:rFonts w:ascii="Times New Roman" w:eastAsia="Calibri" w:hAnsi="Times New Roman" w:cs="Times New Roman"/>
          <w:sz w:val="28"/>
          <w:szCs w:val="28"/>
        </w:rPr>
        <w:t xml:space="preserve">В групі знаходиться не більше ніж 8 дітей. </w:t>
      </w:r>
      <w:r>
        <w:rPr>
          <w:rFonts w:ascii="Times New Roman" w:eastAsia="Calibri" w:hAnsi="Times New Roman" w:cs="Times New Roman"/>
          <w:sz w:val="28"/>
          <w:szCs w:val="28"/>
        </w:rPr>
        <w:t>За побажаннями батьків діти відвідують групу або за індивідуальним графіком проходять курс реабілітації.</w:t>
      </w:r>
    </w:p>
    <w:p w:rsidR="00C051E2" w:rsidRDefault="00C3055E" w:rsidP="00D56F7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Оскільки  тривалість реабілітаційного курсу складає від 15 днів (для районів) до 6 місяців (для міста)</w:t>
      </w:r>
      <w:r w:rsidR="00E01C38">
        <w:rPr>
          <w:rFonts w:ascii="Times New Roman" w:eastAsia="Calibri" w:hAnsi="Times New Roman" w:cs="Times New Roman"/>
          <w:sz w:val="28"/>
          <w:szCs w:val="28"/>
        </w:rPr>
        <w:t xml:space="preserve"> то кількість дітей одночасного перебування в Центрі кожного місяця різна</w:t>
      </w:r>
      <w:r w:rsidR="00C051E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051E2" w:rsidRPr="00C051E2" w:rsidRDefault="009B4622" w:rsidP="009B462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051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051E2" w:rsidRPr="00C051E2">
        <w:rPr>
          <w:rFonts w:ascii="Times New Roman" w:eastAsia="Calibri" w:hAnsi="Times New Roman" w:cs="Times New Roman"/>
          <w:sz w:val="28"/>
          <w:szCs w:val="28"/>
        </w:rPr>
        <w:t>(одночасне перебування це кількість зарахованих дітей – кількість відрахованих, незалежно від форми відвідування Центру)</w:t>
      </w:r>
    </w:p>
    <w:p w:rsidR="009B4622" w:rsidRPr="00C051E2" w:rsidRDefault="00C051E2" w:rsidP="009B4622">
      <w:pPr>
        <w:rPr>
          <w:rFonts w:ascii="Times New Roman" w:eastAsia="Calibri" w:hAnsi="Times New Roman" w:cs="Times New Roman"/>
          <w:sz w:val="28"/>
          <w:szCs w:val="28"/>
        </w:rPr>
      </w:pPr>
      <w:r w:rsidRPr="00C051E2">
        <w:rPr>
          <w:rFonts w:ascii="Times New Roman" w:eastAsia="Calibri" w:hAnsi="Times New Roman" w:cs="Times New Roman"/>
          <w:sz w:val="28"/>
          <w:szCs w:val="28"/>
        </w:rPr>
        <w:t>Січень  - 39 дітей</w:t>
      </w:r>
      <w:r w:rsidR="00965E1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9B462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</w:t>
      </w:r>
      <w:r w:rsidR="009B4622" w:rsidRPr="00C051E2">
        <w:rPr>
          <w:rFonts w:ascii="Times New Roman" w:eastAsia="Calibri" w:hAnsi="Times New Roman" w:cs="Times New Roman"/>
          <w:sz w:val="28"/>
          <w:szCs w:val="28"/>
        </w:rPr>
        <w:t>Липень – 59 дітей</w:t>
      </w:r>
    </w:p>
    <w:p w:rsidR="009B4622" w:rsidRPr="00C051E2" w:rsidRDefault="00C051E2" w:rsidP="009B4622">
      <w:pPr>
        <w:rPr>
          <w:rFonts w:ascii="Times New Roman" w:eastAsia="Calibri" w:hAnsi="Times New Roman" w:cs="Times New Roman"/>
          <w:sz w:val="28"/>
          <w:szCs w:val="28"/>
        </w:rPr>
      </w:pPr>
      <w:r w:rsidRPr="00C051E2">
        <w:rPr>
          <w:rFonts w:ascii="Times New Roman" w:eastAsia="Calibri" w:hAnsi="Times New Roman" w:cs="Times New Roman"/>
          <w:sz w:val="28"/>
          <w:szCs w:val="28"/>
        </w:rPr>
        <w:t>Лютий  - 42 дітей</w:t>
      </w:r>
      <w:r w:rsidR="009B462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</w:t>
      </w:r>
      <w:r w:rsidR="009B4622" w:rsidRPr="00C051E2">
        <w:rPr>
          <w:rFonts w:ascii="Times New Roman" w:eastAsia="Calibri" w:hAnsi="Times New Roman" w:cs="Times New Roman"/>
          <w:sz w:val="28"/>
          <w:szCs w:val="28"/>
        </w:rPr>
        <w:t>Серпень – 65 дітей</w:t>
      </w:r>
      <w:r w:rsidR="009B462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9B4622" w:rsidRPr="00C051E2" w:rsidRDefault="00C051E2" w:rsidP="009B4622">
      <w:pPr>
        <w:rPr>
          <w:rFonts w:ascii="Times New Roman" w:eastAsia="Calibri" w:hAnsi="Times New Roman" w:cs="Times New Roman"/>
          <w:sz w:val="28"/>
          <w:szCs w:val="28"/>
        </w:rPr>
      </w:pPr>
      <w:r w:rsidRPr="00C051E2">
        <w:rPr>
          <w:rFonts w:ascii="Times New Roman" w:eastAsia="Calibri" w:hAnsi="Times New Roman" w:cs="Times New Roman"/>
          <w:sz w:val="28"/>
          <w:szCs w:val="28"/>
        </w:rPr>
        <w:t>Березень – 45 дітей</w:t>
      </w:r>
      <w:r w:rsidR="009B462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 w:rsidR="009B4622" w:rsidRPr="00C051E2">
        <w:rPr>
          <w:rFonts w:ascii="Times New Roman" w:eastAsia="Calibri" w:hAnsi="Times New Roman" w:cs="Times New Roman"/>
          <w:sz w:val="28"/>
          <w:szCs w:val="28"/>
        </w:rPr>
        <w:t>Вересень – 70 дітей</w:t>
      </w:r>
      <w:r w:rsidR="009B462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</w:t>
      </w:r>
    </w:p>
    <w:p w:rsidR="009B4622" w:rsidRPr="00C051E2" w:rsidRDefault="00C051E2" w:rsidP="009B4622">
      <w:pPr>
        <w:rPr>
          <w:rFonts w:ascii="Times New Roman" w:eastAsia="Calibri" w:hAnsi="Times New Roman" w:cs="Times New Roman"/>
          <w:sz w:val="28"/>
          <w:szCs w:val="28"/>
        </w:rPr>
      </w:pPr>
      <w:r w:rsidRPr="00C051E2">
        <w:rPr>
          <w:rFonts w:ascii="Times New Roman" w:eastAsia="Calibri" w:hAnsi="Times New Roman" w:cs="Times New Roman"/>
          <w:sz w:val="28"/>
          <w:szCs w:val="28"/>
        </w:rPr>
        <w:t>Квітень – 54 дітей</w:t>
      </w:r>
      <w:r w:rsidR="009B462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</w:t>
      </w:r>
      <w:r w:rsidR="009B4622" w:rsidRPr="00C051E2">
        <w:rPr>
          <w:rFonts w:ascii="Times New Roman" w:eastAsia="Calibri" w:hAnsi="Times New Roman" w:cs="Times New Roman"/>
          <w:sz w:val="28"/>
          <w:szCs w:val="28"/>
        </w:rPr>
        <w:t>Жовтень – 67 дітей</w:t>
      </w:r>
      <w:r w:rsidR="009B462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</w:t>
      </w:r>
      <w:r w:rsidRPr="00C051E2">
        <w:rPr>
          <w:rFonts w:ascii="Times New Roman" w:eastAsia="Calibri" w:hAnsi="Times New Roman" w:cs="Times New Roman"/>
          <w:sz w:val="28"/>
          <w:szCs w:val="28"/>
        </w:rPr>
        <w:t>Травень – 58 дітей</w:t>
      </w:r>
      <w:r w:rsidR="009B462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</w:t>
      </w:r>
      <w:r w:rsidR="009B4622" w:rsidRPr="00C051E2">
        <w:rPr>
          <w:rFonts w:ascii="Times New Roman" w:eastAsia="Calibri" w:hAnsi="Times New Roman" w:cs="Times New Roman"/>
          <w:sz w:val="28"/>
          <w:szCs w:val="28"/>
        </w:rPr>
        <w:t>Листопад – 65 дітей</w:t>
      </w:r>
    </w:p>
    <w:p w:rsidR="009B4622" w:rsidRPr="00C051E2" w:rsidRDefault="00C051E2" w:rsidP="009B4622">
      <w:pPr>
        <w:rPr>
          <w:rFonts w:ascii="Times New Roman" w:eastAsia="Calibri" w:hAnsi="Times New Roman" w:cs="Times New Roman"/>
          <w:sz w:val="28"/>
          <w:szCs w:val="28"/>
        </w:rPr>
      </w:pPr>
      <w:r w:rsidRPr="00C051E2">
        <w:rPr>
          <w:rFonts w:ascii="Times New Roman" w:eastAsia="Calibri" w:hAnsi="Times New Roman" w:cs="Times New Roman"/>
          <w:sz w:val="28"/>
          <w:szCs w:val="28"/>
        </w:rPr>
        <w:t>Червень – 64 дітей</w:t>
      </w:r>
      <w:r w:rsidR="009B462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</w:t>
      </w:r>
      <w:r w:rsidR="009B4622" w:rsidRPr="00C051E2">
        <w:rPr>
          <w:rFonts w:ascii="Times New Roman" w:eastAsia="Calibri" w:hAnsi="Times New Roman" w:cs="Times New Roman"/>
          <w:sz w:val="28"/>
          <w:szCs w:val="28"/>
        </w:rPr>
        <w:t>Грудень – 50 дітей</w:t>
      </w:r>
    </w:p>
    <w:p w:rsidR="00F64751" w:rsidRDefault="00CD3274" w:rsidP="00D56F7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64751">
        <w:rPr>
          <w:rFonts w:ascii="Times New Roman" w:eastAsia="Calibri" w:hAnsi="Times New Roman" w:cs="Times New Roman"/>
          <w:sz w:val="28"/>
          <w:szCs w:val="28"/>
        </w:rPr>
        <w:t>Відповідно до кількості одночасного перебування дітей в Центрі, керуючись типовим Штатним розписом формують</w:t>
      </w:r>
      <w:r w:rsidR="00D56F7C">
        <w:rPr>
          <w:rFonts w:ascii="Times New Roman" w:eastAsia="Calibri" w:hAnsi="Times New Roman" w:cs="Times New Roman"/>
          <w:sz w:val="28"/>
          <w:szCs w:val="28"/>
        </w:rPr>
        <w:t>ся</w:t>
      </w:r>
      <w:r w:rsidR="00CB70E1">
        <w:rPr>
          <w:rFonts w:ascii="Times New Roman" w:eastAsia="Calibri" w:hAnsi="Times New Roman" w:cs="Times New Roman"/>
          <w:sz w:val="28"/>
          <w:szCs w:val="28"/>
        </w:rPr>
        <w:t xml:space="preserve"> штати Центру.</w:t>
      </w:r>
    </w:p>
    <w:p w:rsidR="00CB70E1" w:rsidRDefault="00CB70E1" w:rsidP="00D56F7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Рішенням сесії Лубенської міської ради затверджено граничну та загальну чисельність Центру в кількості - 9 штатних одиниць.</w:t>
      </w:r>
    </w:p>
    <w:p w:rsidR="00280FE1" w:rsidRDefault="00CB70E1" w:rsidP="00B2505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 штатні одиниці – адміністрація</w:t>
      </w:r>
      <w:r w:rsidR="00D56F7C">
        <w:rPr>
          <w:rFonts w:ascii="Times New Roman" w:eastAsia="Calibri" w:hAnsi="Times New Roman" w:cs="Times New Roman"/>
          <w:sz w:val="28"/>
          <w:szCs w:val="28"/>
        </w:rPr>
        <w:t xml:space="preserve"> (директор та головний бухгалтер)</w:t>
      </w:r>
      <w:r>
        <w:rPr>
          <w:rFonts w:ascii="Times New Roman" w:eastAsia="Calibri" w:hAnsi="Times New Roman" w:cs="Times New Roman"/>
          <w:sz w:val="28"/>
          <w:szCs w:val="28"/>
        </w:rPr>
        <w:t>, 7 штатних одиниць – фахівці (медичні та педаго</w:t>
      </w:r>
      <w:r w:rsidR="00984C78">
        <w:rPr>
          <w:rFonts w:ascii="Times New Roman" w:eastAsia="Calibri" w:hAnsi="Times New Roman" w:cs="Times New Roman"/>
          <w:sz w:val="28"/>
          <w:szCs w:val="28"/>
        </w:rPr>
        <w:t>гічні працівники</w:t>
      </w:r>
      <w:r w:rsidR="00D56F7C">
        <w:rPr>
          <w:rFonts w:ascii="Times New Roman" w:eastAsia="Calibri" w:hAnsi="Times New Roman" w:cs="Times New Roman"/>
          <w:sz w:val="28"/>
          <w:szCs w:val="28"/>
        </w:rPr>
        <w:t xml:space="preserve">: лікар-невролог дитячий, лікар-педіатр, медична сестра, медична сестра з масажу, </w:t>
      </w:r>
      <w:r w:rsidR="00D56F7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молодша медична сестра прибиральниця, практичний психолог, вчитель-логопед, </w:t>
      </w:r>
      <w:proofErr w:type="spellStart"/>
      <w:r w:rsidR="00D56F7C">
        <w:rPr>
          <w:rFonts w:ascii="Times New Roman" w:eastAsia="Calibri" w:hAnsi="Times New Roman" w:cs="Times New Roman"/>
          <w:sz w:val="28"/>
          <w:szCs w:val="28"/>
        </w:rPr>
        <w:t>вчитель-реабілітолог</w:t>
      </w:r>
      <w:proofErr w:type="spellEnd"/>
      <w:r w:rsidR="00D56F7C">
        <w:rPr>
          <w:rFonts w:ascii="Times New Roman" w:eastAsia="Calibri" w:hAnsi="Times New Roman" w:cs="Times New Roman"/>
          <w:sz w:val="28"/>
          <w:szCs w:val="28"/>
        </w:rPr>
        <w:t xml:space="preserve">, асистент </w:t>
      </w:r>
      <w:proofErr w:type="spellStart"/>
      <w:r w:rsidR="00D56F7C">
        <w:rPr>
          <w:rFonts w:ascii="Times New Roman" w:eastAsia="Calibri" w:hAnsi="Times New Roman" w:cs="Times New Roman"/>
          <w:sz w:val="28"/>
          <w:szCs w:val="28"/>
        </w:rPr>
        <w:t>вчителя-реабілітолога</w:t>
      </w:r>
      <w:proofErr w:type="spellEnd"/>
      <w:r w:rsidR="00984C78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984C78" w:rsidRDefault="00984C78" w:rsidP="00D6261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Двом працівникам надано перше робоче місце та один працівник має 3 групу інвалідності і</w:t>
      </w:r>
      <w:r w:rsidRPr="00984C78">
        <w:rPr>
          <w:rFonts w:ascii="Times New Roman" w:eastAsia="Calibri" w:hAnsi="Times New Roman" w:cs="Times New Roman"/>
          <w:sz w:val="28"/>
          <w:szCs w:val="28"/>
        </w:rPr>
        <w:t xml:space="preserve"> працює на повну ставку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FE6BF1" w:rsidRDefault="00FE6BF1" w:rsidP="00D56F7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2012 році 4-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спеціаліста Центру а саме: директор, два асистента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вчителя-реабілітолога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вчитель-реабілітолог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 пройшли</w:t>
      </w:r>
      <w:r w:rsidRPr="00FE6BF1">
        <w:rPr>
          <w:rFonts w:ascii="Times New Roman" w:eastAsia="Calibri" w:hAnsi="Times New Roman" w:cs="Times New Roman"/>
          <w:sz w:val="28"/>
          <w:szCs w:val="28"/>
        </w:rPr>
        <w:t xml:space="preserve"> навчання в місті Миколаєві в Навчально-</w:t>
      </w:r>
      <w:r w:rsidR="005228B1">
        <w:rPr>
          <w:rFonts w:ascii="Times New Roman" w:eastAsia="Calibri" w:hAnsi="Times New Roman" w:cs="Times New Roman"/>
          <w:sz w:val="28"/>
          <w:szCs w:val="28"/>
        </w:rPr>
        <w:t xml:space="preserve">методичному центрі </w:t>
      </w:r>
      <w:proofErr w:type="spellStart"/>
      <w:r w:rsidR="005228B1">
        <w:rPr>
          <w:rFonts w:ascii="Times New Roman" w:eastAsia="Calibri" w:hAnsi="Times New Roman" w:cs="Times New Roman"/>
          <w:sz w:val="28"/>
          <w:szCs w:val="28"/>
        </w:rPr>
        <w:t>Держкомплексу</w:t>
      </w:r>
      <w:proofErr w:type="spellEnd"/>
      <w:r w:rsidR="005228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E6BF1">
        <w:rPr>
          <w:rFonts w:ascii="Times New Roman" w:eastAsia="Calibri" w:hAnsi="Times New Roman" w:cs="Times New Roman"/>
          <w:sz w:val="28"/>
          <w:szCs w:val="28"/>
        </w:rPr>
        <w:t xml:space="preserve"> соціальної реабілітації дітей-інвалідів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FE6BF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80FE1" w:rsidRDefault="00FE00C4" w:rsidP="000C7EF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00C4">
        <w:rPr>
          <w:rFonts w:ascii="Times New Roman" w:eastAsia="Calibri" w:hAnsi="Times New Roman" w:cs="Times New Roman"/>
          <w:b/>
          <w:sz w:val="28"/>
          <w:szCs w:val="28"/>
        </w:rPr>
        <w:t>В порівнянні з іншими Центрами</w:t>
      </w:r>
      <w:r w:rsidR="0066656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66560">
        <w:rPr>
          <w:rFonts w:ascii="Times New Roman" w:eastAsia="Calibri" w:hAnsi="Times New Roman" w:cs="Times New Roman"/>
          <w:sz w:val="28"/>
          <w:szCs w:val="28"/>
        </w:rPr>
        <w:t>ми маємо найменшу кількість затверджених штатних одиниць</w:t>
      </w:r>
      <w:r w:rsidR="000C7EF2">
        <w:rPr>
          <w:rFonts w:ascii="Times New Roman" w:eastAsia="Calibri" w:hAnsi="Times New Roman" w:cs="Times New Roman"/>
          <w:sz w:val="28"/>
          <w:szCs w:val="28"/>
        </w:rPr>
        <w:t xml:space="preserve"> при досить високій кількості дітей зарахованих до Центру.</w:t>
      </w:r>
    </w:p>
    <w:p w:rsidR="00280FE1" w:rsidRDefault="00984C78" w:rsidP="000C7EF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280FE1" w:rsidRDefault="00280FE1" w:rsidP="00280FE1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280FE1">
        <w:rPr>
          <w:rFonts w:ascii="Times New Roman" w:eastAsia="Calibri" w:hAnsi="Times New Roman" w:cs="Times New Roman"/>
          <w:sz w:val="28"/>
          <w:szCs w:val="28"/>
        </w:rPr>
        <w:t>Кременчук  38 штатних працівників – 197 дітей за 2012 рік</w:t>
      </w:r>
    </w:p>
    <w:p w:rsidR="00280FE1" w:rsidRPr="00280FE1" w:rsidRDefault="00280FE1" w:rsidP="00280FE1">
      <w:pPr>
        <w:rPr>
          <w:rFonts w:ascii="Times New Roman" w:eastAsia="Calibri" w:hAnsi="Times New Roman" w:cs="Times New Roman"/>
          <w:sz w:val="28"/>
          <w:szCs w:val="28"/>
        </w:rPr>
      </w:pPr>
      <w:r w:rsidRPr="00280FE1">
        <w:rPr>
          <w:rFonts w:ascii="Times New Roman" w:eastAsia="Calibri" w:hAnsi="Times New Roman" w:cs="Times New Roman"/>
          <w:sz w:val="28"/>
          <w:szCs w:val="28"/>
        </w:rPr>
        <w:t>Миргород  12 штатних працівників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80FE1">
        <w:rPr>
          <w:rFonts w:ascii="Times New Roman" w:eastAsia="Calibri" w:hAnsi="Times New Roman" w:cs="Times New Roman"/>
          <w:sz w:val="28"/>
          <w:szCs w:val="28"/>
        </w:rPr>
        <w:t xml:space="preserve"> – 143 дитини за 2012 рік</w:t>
      </w:r>
    </w:p>
    <w:p w:rsidR="00280FE1" w:rsidRDefault="00280FE1" w:rsidP="00566145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280FE1">
        <w:rPr>
          <w:rFonts w:ascii="Times New Roman" w:eastAsia="Calibri" w:hAnsi="Times New Roman" w:cs="Times New Roman"/>
          <w:sz w:val="28"/>
          <w:szCs w:val="28"/>
        </w:rPr>
        <w:t>Лубни  9 штатних працівників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280FE1">
        <w:rPr>
          <w:rFonts w:ascii="Times New Roman" w:eastAsia="Calibri" w:hAnsi="Times New Roman" w:cs="Times New Roman"/>
          <w:sz w:val="28"/>
          <w:szCs w:val="28"/>
        </w:rPr>
        <w:t xml:space="preserve"> – 147 дітей за 2012 рік</w:t>
      </w:r>
    </w:p>
    <w:p w:rsidR="00CD3274" w:rsidRPr="000C7EF2" w:rsidRDefault="000C7EF2" w:rsidP="005661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7EF2">
        <w:rPr>
          <w:rFonts w:ascii="Times New Roman" w:eastAsia="Calibri" w:hAnsi="Times New Roman" w:cs="Times New Roman"/>
          <w:sz w:val="28"/>
          <w:szCs w:val="28"/>
        </w:rPr>
        <w:t xml:space="preserve">Установа вимушена заключати із спеціалістами цивільно-правові угоди, щоб задовольнити потребу та розширити спектр  </w:t>
      </w:r>
      <w:r w:rsidRPr="000C7EF2">
        <w:rPr>
          <w:rFonts w:ascii="Times New Roman" w:eastAsia="Times New Roman" w:hAnsi="Times New Roman" w:cs="Times New Roman"/>
          <w:sz w:val="28"/>
          <w:szCs w:val="24"/>
          <w:lang w:eastAsia="ru-RU"/>
        </w:rPr>
        <w:t>наданих  реабілітаційних послуг, також залучати  спеціалістів, які відсутні  у штатному розписі. В 2012 році в середньому</w:t>
      </w:r>
      <w:r w:rsidRPr="000C7EF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D369EC" w:rsidRPr="000C7EF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залучалися спеціалісти в кількості</w:t>
      </w:r>
      <w:r w:rsidRPr="000C7EF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369EC" w:rsidRPr="000C7EF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2,7 </w:t>
      </w:r>
      <w:r w:rsidR="005228B1" w:rsidRPr="000C7EF2">
        <w:rPr>
          <w:rFonts w:ascii="Times New Roman" w:eastAsia="Times New Roman" w:hAnsi="Times New Roman" w:cs="Times New Roman"/>
          <w:sz w:val="28"/>
          <w:szCs w:val="24"/>
          <w:lang w:eastAsia="ru-RU"/>
        </w:rPr>
        <w:t>поза</w:t>
      </w:r>
      <w:r w:rsidRPr="000C7EF2">
        <w:rPr>
          <w:rFonts w:ascii="Times New Roman" w:eastAsia="Times New Roman" w:hAnsi="Times New Roman" w:cs="Times New Roman"/>
          <w:sz w:val="28"/>
          <w:szCs w:val="24"/>
          <w:lang w:eastAsia="ru-RU"/>
        </w:rPr>
        <w:t>штатні одиниці</w:t>
      </w:r>
      <w:r w:rsidR="00D369EC" w:rsidRPr="000C7EF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="00FE6BF1" w:rsidRPr="000C7EF2">
        <w:rPr>
          <w:rFonts w:ascii="Times New Roman" w:eastAsia="Times New Roman" w:hAnsi="Times New Roman" w:cs="Times New Roman"/>
          <w:sz w:val="28"/>
          <w:szCs w:val="24"/>
          <w:lang w:eastAsia="ru-RU"/>
        </w:rPr>
        <w:t>Це спеціалісти</w:t>
      </w:r>
      <w:r w:rsidR="006A66E3" w:rsidRPr="000C7EF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для надання послуг: масажу, лікувальної фізкультури, фізіотерапевтичних процедур, логопедичної корекції, секретаря.  З 1 березня 2013 року </w:t>
      </w:r>
      <w:r w:rsidR="005228B1" w:rsidRPr="000C7EF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скорочена посада секретаря, 0,5 ставки </w:t>
      </w:r>
      <w:proofErr w:type="spellStart"/>
      <w:r w:rsidR="005228B1" w:rsidRPr="000C7EF2">
        <w:rPr>
          <w:rFonts w:ascii="Times New Roman" w:eastAsia="Times New Roman" w:hAnsi="Times New Roman" w:cs="Times New Roman"/>
          <w:sz w:val="28"/>
          <w:szCs w:val="24"/>
          <w:lang w:eastAsia="ru-RU"/>
        </w:rPr>
        <w:t>вчителя-реабілітолога</w:t>
      </w:r>
      <w:proofErr w:type="spellEnd"/>
      <w:r w:rsidR="005228B1" w:rsidRPr="000C7EF2">
        <w:rPr>
          <w:rFonts w:ascii="Times New Roman" w:eastAsia="Times New Roman" w:hAnsi="Times New Roman" w:cs="Times New Roman"/>
          <w:sz w:val="28"/>
          <w:szCs w:val="24"/>
          <w:lang w:eastAsia="ru-RU"/>
        </w:rPr>
        <w:t>, 0,5 ставки асист</w:t>
      </w:r>
      <w:r w:rsidR="004B40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ента </w:t>
      </w:r>
      <w:proofErr w:type="spellStart"/>
      <w:r w:rsidR="004B4020">
        <w:rPr>
          <w:rFonts w:ascii="Times New Roman" w:eastAsia="Times New Roman" w:hAnsi="Times New Roman" w:cs="Times New Roman"/>
          <w:sz w:val="28"/>
          <w:szCs w:val="24"/>
          <w:lang w:eastAsia="ru-RU"/>
        </w:rPr>
        <w:t>вчителя-реабілітолога</w:t>
      </w:r>
      <w:proofErr w:type="spellEnd"/>
      <w:r w:rsidR="004B40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Але </w:t>
      </w:r>
      <w:r w:rsidR="00965E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все ж таки </w:t>
      </w:r>
      <w:r w:rsidR="005228B1" w:rsidRPr="000C7EF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1,3 позаштатні одиниці залучаються за цивільно-правовими угодами.</w:t>
      </w:r>
    </w:p>
    <w:p w:rsidR="000C7EF2" w:rsidRDefault="00C92490" w:rsidP="004B40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Відповідно Цивільного кодексу України, установа не може покласти на залучених спеціалістів в повній мірі відповідальність за дітей, бо вони не є працівниками Центру. А також установа не може направити спеціалістів на кваліфіковане навчання новітнім реабілітаційним технологіям.</w:t>
      </w:r>
    </w:p>
    <w:p w:rsidR="00C92490" w:rsidRPr="000C7EF2" w:rsidRDefault="00C92490" w:rsidP="00C924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Тому користуючись н</w:t>
      </w:r>
      <w:r w:rsidR="00591257">
        <w:rPr>
          <w:rFonts w:ascii="Times New Roman" w:eastAsia="Times New Roman" w:hAnsi="Times New Roman" w:cs="Times New Roman"/>
          <w:sz w:val="28"/>
          <w:szCs w:val="24"/>
          <w:lang w:eastAsia="ru-RU"/>
        </w:rPr>
        <w:t>агодою,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звертаюся з проханням зважити на вище викладені факти та дозволити винести на сесію питання про збільшення граничної та загальної чисельності Центру.</w:t>
      </w:r>
    </w:p>
    <w:p w:rsidR="005228B1" w:rsidRDefault="005228B1" w:rsidP="00B2505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2114" w:rsidRPr="00FE00C4" w:rsidRDefault="006D2114" w:rsidP="004B40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Установа фінансується з місцевого бюджету та бюджетів прилеглих </w:t>
      </w:r>
    </w:p>
    <w:p w:rsidR="006D2114" w:rsidRPr="00FE00C4" w:rsidRDefault="006D2114" w:rsidP="006D21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>7 районів у вигляді міжбюджетних трансфертів.</w:t>
      </w:r>
    </w:p>
    <w:p w:rsidR="006D2114" w:rsidRPr="00FE00C4" w:rsidRDefault="006D2114" w:rsidP="006D21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pPr w:leftFromText="180" w:rightFromText="180" w:vertAnchor="text" w:horzAnchor="page" w:tblpX="1750" w:tblpY="70"/>
        <w:tblW w:w="907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64"/>
        <w:gridCol w:w="1392"/>
        <w:gridCol w:w="2880"/>
        <w:gridCol w:w="1549"/>
        <w:gridCol w:w="2088"/>
      </w:tblGrid>
      <w:tr w:rsidR="006D2114" w:rsidRPr="00B17E5C" w:rsidTr="006D2114">
        <w:trPr>
          <w:trHeight w:val="530"/>
        </w:trPr>
        <w:tc>
          <w:tcPr>
            <w:tcW w:w="11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2114" w:rsidRPr="00B17E5C" w:rsidRDefault="006D2114" w:rsidP="006D211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bCs/>
                <w:color w:val="000000"/>
                <w:sz w:val="20"/>
                <w:szCs w:val="20"/>
                <w:lang w:eastAsia="uk-UA"/>
              </w:rPr>
              <w:t>Рік</w:t>
            </w:r>
          </w:p>
        </w:tc>
        <w:tc>
          <w:tcPr>
            <w:tcW w:w="1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255E" w:rsidRDefault="006D2114" w:rsidP="006D211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  <w:lang w:eastAsia="uk-UA"/>
              </w:rPr>
            </w:pPr>
            <w:r w:rsidRPr="00B17E5C">
              <w:rPr>
                <w:bCs/>
                <w:color w:val="000000"/>
                <w:sz w:val="20"/>
                <w:szCs w:val="20"/>
                <w:lang w:eastAsia="uk-UA"/>
              </w:rPr>
              <w:t>Затверджено</w:t>
            </w:r>
          </w:p>
          <w:p w:rsidR="006D2114" w:rsidRPr="00B17E5C" w:rsidRDefault="00A9255E" w:rsidP="006D211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bCs/>
                <w:color w:val="000000"/>
                <w:sz w:val="20"/>
                <w:szCs w:val="20"/>
                <w:lang w:eastAsia="uk-UA"/>
              </w:rPr>
              <w:t>(</w:t>
            </w:r>
            <w:proofErr w:type="spellStart"/>
            <w:r>
              <w:rPr>
                <w:bCs/>
                <w:color w:val="000000"/>
                <w:sz w:val="20"/>
                <w:szCs w:val="20"/>
                <w:lang w:eastAsia="uk-UA"/>
              </w:rPr>
              <w:t>загальн.фонд</w:t>
            </w:r>
            <w:proofErr w:type="spellEnd"/>
            <w:r>
              <w:rPr>
                <w:bCs/>
                <w:color w:val="000000"/>
                <w:sz w:val="20"/>
                <w:szCs w:val="20"/>
                <w:lang w:eastAsia="uk-UA"/>
              </w:rPr>
              <w:t>)</w:t>
            </w:r>
            <w:r w:rsidR="006D2114" w:rsidRPr="00B17E5C">
              <w:rPr>
                <w:bCs/>
                <w:color w:val="000000"/>
                <w:sz w:val="20"/>
                <w:szCs w:val="20"/>
                <w:lang w:eastAsia="uk-UA"/>
              </w:rPr>
              <w:t xml:space="preserve">  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2114" w:rsidRPr="00B17E5C" w:rsidRDefault="006D2114" w:rsidP="006D211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  <w:lang w:eastAsia="uk-UA"/>
              </w:rPr>
            </w:pPr>
            <w:r w:rsidRPr="00B17E5C">
              <w:rPr>
                <w:bCs/>
                <w:color w:val="000000"/>
                <w:sz w:val="20"/>
                <w:szCs w:val="20"/>
                <w:lang w:eastAsia="uk-UA"/>
              </w:rPr>
              <w:t>Кошти доведені Лубенським міським бюджетом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2114" w:rsidRPr="00B17E5C" w:rsidRDefault="006D2114" w:rsidP="006D211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  <w:lang w:eastAsia="uk-UA"/>
              </w:rPr>
            </w:pPr>
            <w:r w:rsidRPr="00B17E5C">
              <w:rPr>
                <w:bCs/>
                <w:color w:val="000000"/>
                <w:sz w:val="20"/>
                <w:szCs w:val="20"/>
                <w:lang w:eastAsia="uk-UA"/>
              </w:rPr>
              <w:t xml:space="preserve">Кошти доведені  Міністерством </w:t>
            </w:r>
            <w:proofErr w:type="spellStart"/>
            <w:r w:rsidRPr="00B17E5C">
              <w:rPr>
                <w:bCs/>
                <w:color w:val="000000"/>
                <w:sz w:val="20"/>
                <w:szCs w:val="20"/>
                <w:lang w:eastAsia="uk-UA"/>
              </w:rPr>
              <w:t>фінанасів</w:t>
            </w:r>
            <w:proofErr w:type="spellEnd"/>
            <w:r w:rsidRPr="00B17E5C">
              <w:rPr>
                <w:bCs/>
                <w:color w:val="000000"/>
                <w:sz w:val="20"/>
                <w:szCs w:val="20"/>
                <w:lang w:eastAsia="uk-UA"/>
              </w:rPr>
              <w:t xml:space="preserve"> України</w:t>
            </w:r>
          </w:p>
        </w:tc>
        <w:tc>
          <w:tcPr>
            <w:tcW w:w="2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2114" w:rsidRPr="00B17E5C" w:rsidRDefault="006D2114" w:rsidP="00CB109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  <w:lang w:eastAsia="uk-UA"/>
              </w:rPr>
            </w:pPr>
            <w:r w:rsidRPr="00B17E5C">
              <w:rPr>
                <w:bCs/>
                <w:color w:val="000000"/>
                <w:sz w:val="20"/>
                <w:szCs w:val="20"/>
                <w:lang w:eastAsia="uk-UA"/>
              </w:rPr>
              <w:t xml:space="preserve">Міжбюджетні трансферти                  </w:t>
            </w:r>
          </w:p>
        </w:tc>
      </w:tr>
      <w:tr w:rsidR="006D2114" w:rsidRPr="00B17E5C" w:rsidTr="006D2114">
        <w:trPr>
          <w:trHeight w:val="214"/>
        </w:trPr>
        <w:tc>
          <w:tcPr>
            <w:tcW w:w="11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2114" w:rsidRPr="00B17E5C" w:rsidRDefault="006D2114" w:rsidP="006D21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2114" w:rsidRPr="00B17E5C" w:rsidRDefault="006D2114" w:rsidP="006D21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2114" w:rsidRPr="00B17E5C" w:rsidRDefault="006D2114" w:rsidP="006D21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2114" w:rsidRPr="00B17E5C" w:rsidRDefault="006D2114" w:rsidP="006D21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2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2114" w:rsidRPr="00B17E5C" w:rsidRDefault="006D2114" w:rsidP="006D21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B17E5C">
              <w:rPr>
                <w:color w:val="000000"/>
                <w:sz w:val="20"/>
                <w:szCs w:val="20"/>
                <w:lang w:eastAsia="uk-UA"/>
              </w:rPr>
              <w:t>5</w:t>
            </w:r>
          </w:p>
        </w:tc>
      </w:tr>
      <w:tr w:rsidR="006D2114" w:rsidRPr="00B17E5C" w:rsidTr="006D2114">
        <w:trPr>
          <w:trHeight w:val="204"/>
        </w:trPr>
        <w:tc>
          <w:tcPr>
            <w:tcW w:w="11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D2114" w:rsidRDefault="006D2114" w:rsidP="006D211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uk-UA"/>
              </w:rPr>
              <w:t>2011</w:t>
            </w:r>
          </w:p>
        </w:tc>
        <w:tc>
          <w:tcPr>
            <w:tcW w:w="13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D2114" w:rsidRPr="00B17E5C" w:rsidRDefault="006D2114" w:rsidP="006D211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uk-UA"/>
              </w:rPr>
              <w:t>165,3</w:t>
            </w:r>
            <w:r w:rsidR="00CB1093" w:rsidRPr="005B5382">
              <w:rPr>
                <w:b/>
                <w:bCs/>
                <w:color w:val="000000"/>
                <w:sz w:val="20"/>
                <w:szCs w:val="20"/>
                <w:lang w:eastAsia="uk-UA"/>
              </w:rPr>
              <w:t xml:space="preserve"> тис. грн.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D2114" w:rsidRDefault="006D2114" w:rsidP="006D211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  <w:lang w:eastAsia="uk-UA"/>
              </w:rPr>
            </w:pPr>
            <w:r w:rsidRPr="005B5382">
              <w:rPr>
                <w:bCs/>
                <w:color w:val="000000"/>
                <w:sz w:val="20"/>
                <w:szCs w:val="20"/>
                <w:lang w:eastAsia="uk-UA"/>
              </w:rPr>
              <w:t xml:space="preserve">кап. видатки на проектно-кошторисну </w:t>
            </w:r>
            <w:proofErr w:type="spellStart"/>
            <w:r w:rsidRPr="005B5382">
              <w:rPr>
                <w:bCs/>
                <w:color w:val="000000"/>
                <w:sz w:val="20"/>
                <w:szCs w:val="20"/>
                <w:lang w:eastAsia="uk-UA"/>
              </w:rPr>
              <w:t>документац-</w:t>
            </w:r>
            <w:proofErr w:type="spellEnd"/>
          </w:p>
          <w:p w:rsidR="006D2114" w:rsidRPr="005B5382" w:rsidRDefault="006D2114" w:rsidP="006D211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5B5382">
              <w:rPr>
                <w:b/>
                <w:bCs/>
                <w:color w:val="000000"/>
                <w:sz w:val="20"/>
                <w:szCs w:val="20"/>
                <w:lang w:eastAsia="uk-UA"/>
              </w:rPr>
              <w:lastRenderedPageBreak/>
              <w:t>12,6 тис. грн.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D2114" w:rsidRPr="00B17E5C" w:rsidRDefault="006D2114" w:rsidP="006D211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uk-UA"/>
              </w:rPr>
              <w:lastRenderedPageBreak/>
              <w:t>115,7</w:t>
            </w:r>
            <w:r w:rsidR="00CB1093" w:rsidRPr="005B5382">
              <w:rPr>
                <w:b/>
                <w:bCs/>
                <w:color w:val="000000"/>
                <w:sz w:val="20"/>
                <w:szCs w:val="20"/>
                <w:lang w:eastAsia="uk-UA"/>
              </w:rPr>
              <w:t xml:space="preserve"> тис. грн.</w:t>
            </w:r>
          </w:p>
        </w:tc>
        <w:tc>
          <w:tcPr>
            <w:tcW w:w="208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D2114" w:rsidRPr="00B17E5C" w:rsidRDefault="006D2114" w:rsidP="006D211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uk-UA"/>
              </w:rPr>
              <w:t xml:space="preserve">              87,4</w:t>
            </w:r>
            <w:r w:rsidR="00CB1093" w:rsidRPr="005B5382">
              <w:rPr>
                <w:b/>
                <w:bCs/>
                <w:color w:val="000000"/>
                <w:sz w:val="20"/>
                <w:szCs w:val="20"/>
                <w:lang w:eastAsia="uk-UA"/>
              </w:rPr>
              <w:t xml:space="preserve"> тис. грн.</w:t>
            </w:r>
          </w:p>
        </w:tc>
      </w:tr>
      <w:tr w:rsidR="006D2114" w:rsidRPr="00B17E5C" w:rsidTr="006D2114">
        <w:trPr>
          <w:trHeight w:val="204"/>
        </w:trPr>
        <w:tc>
          <w:tcPr>
            <w:tcW w:w="11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D2114" w:rsidRPr="006D2114" w:rsidRDefault="006D2114" w:rsidP="006D211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color w:val="000000"/>
                <w:sz w:val="20"/>
                <w:szCs w:val="20"/>
                <w:lang w:eastAsia="uk-UA"/>
              </w:rPr>
              <w:lastRenderedPageBreak/>
              <w:t>2012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D2114" w:rsidRPr="00B17E5C" w:rsidRDefault="00CB1093" w:rsidP="00CB10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B17E5C">
              <w:rPr>
                <w:b/>
                <w:bCs/>
                <w:color w:val="000000"/>
                <w:sz w:val="20"/>
                <w:szCs w:val="20"/>
                <w:lang w:eastAsia="uk-UA"/>
              </w:rPr>
              <w:t>573,2</w:t>
            </w:r>
            <w:r w:rsidRPr="005B5382">
              <w:rPr>
                <w:b/>
                <w:bCs/>
                <w:color w:val="000000"/>
                <w:sz w:val="20"/>
                <w:szCs w:val="20"/>
                <w:lang w:eastAsia="uk-UA"/>
              </w:rPr>
              <w:t xml:space="preserve"> тис. грн.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D2114" w:rsidRDefault="00CB1093" w:rsidP="006D211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bCs/>
                <w:color w:val="000000"/>
                <w:sz w:val="20"/>
                <w:szCs w:val="20"/>
                <w:lang w:eastAsia="uk-UA"/>
              </w:rPr>
              <w:t xml:space="preserve">на утримання </w:t>
            </w:r>
            <w:r w:rsidRPr="00B17E5C">
              <w:rPr>
                <w:b/>
                <w:bCs/>
                <w:color w:val="000000"/>
                <w:sz w:val="20"/>
                <w:szCs w:val="20"/>
                <w:lang w:eastAsia="uk-UA"/>
              </w:rPr>
              <w:t>232,8</w:t>
            </w:r>
            <w:r>
              <w:rPr>
                <w:b/>
                <w:bCs/>
                <w:color w:val="000000"/>
                <w:sz w:val="20"/>
                <w:szCs w:val="20"/>
                <w:lang w:eastAsia="uk-UA"/>
              </w:rPr>
              <w:t xml:space="preserve"> тис. грн.</w:t>
            </w:r>
          </w:p>
          <w:p w:rsidR="00CB1093" w:rsidRDefault="00CB1093" w:rsidP="006D211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bCs/>
                <w:color w:val="000000"/>
                <w:sz w:val="20"/>
                <w:szCs w:val="20"/>
                <w:lang w:eastAsia="uk-UA"/>
              </w:rPr>
              <w:t xml:space="preserve">кап видатки на реконструкцію – </w:t>
            </w:r>
            <w:r>
              <w:rPr>
                <w:b/>
                <w:bCs/>
                <w:color w:val="000000"/>
                <w:sz w:val="20"/>
                <w:szCs w:val="20"/>
                <w:lang w:eastAsia="uk-UA"/>
              </w:rPr>
              <w:t>2</w:t>
            </w:r>
            <w:r w:rsidRPr="005B5382">
              <w:rPr>
                <w:b/>
                <w:bCs/>
                <w:color w:val="000000"/>
                <w:sz w:val="20"/>
                <w:szCs w:val="20"/>
                <w:lang w:eastAsia="uk-UA"/>
              </w:rPr>
              <w:t>50,7 тис. грн</w:t>
            </w:r>
            <w:r>
              <w:rPr>
                <w:bCs/>
                <w:color w:val="000000"/>
                <w:sz w:val="20"/>
                <w:szCs w:val="20"/>
                <w:lang w:eastAsia="uk-UA"/>
              </w:rPr>
              <w:t>. та</w:t>
            </w:r>
          </w:p>
          <w:p w:rsidR="00CB1093" w:rsidRPr="00B17E5C" w:rsidRDefault="00CB1093" w:rsidP="006D21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 xml:space="preserve">з обл. </w:t>
            </w: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бюдж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. </w:t>
            </w:r>
            <w:r w:rsidRPr="005B5382">
              <w:rPr>
                <w:b/>
                <w:color w:val="000000"/>
                <w:sz w:val="20"/>
                <w:szCs w:val="20"/>
                <w:lang w:eastAsia="uk-UA"/>
              </w:rPr>
              <w:t>- 200,0тис грн</w:t>
            </w:r>
            <w:r>
              <w:rPr>
                <w:color w:val="000000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D2114" w:rsidRPr="00B17E5C" w:rsidRDefault="00CB1093" w:rsidP="006D21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B17E5C">
              <w:rPr>
                <w:b/>
                <w:bCs/>
                <w:color w:val="000000"/>
                <w:sz w:val="20"/>
                <w:szCs w:val="20"/>
                <w:lang w:eastAsia="uk-UA"/>
              </w:rPr>
              <w:t>134,4</w:t>
            </w:r>
            <w:r w:rsidRPr="005B5382">
              <w:rPr>
                <w:b/>
                <w:bCs/>
                <w:color w:val="000000"/>
                <w:sz w:val="20"/>
                <w:szCs w:val="20"/>
                <w:lang w:eastAsia="uk-UA"/>
              </w:rPr>
              <w:t xml:space="preserve"> тис. грн.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D2114" w:rsidRPr="00B17E5C" w:rsidRDefault="00CB1093" w:rsidP="006D211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B17E5C">
              <w:rPr>
                <w:b/>
                <w:bCs/>
                <w:color w:val="000000"/>
                <w:sz w:val="20"/>
                <w:szCs w:val="20"/>
                <w:lang w:eastAsia="uk-UA"/>
              </w:rPr>
              <w:t>206,0</w:t>
            </w:r>
            <w:r w:rsidRPr="005B5382">
              <w:rPr>
                <w:b/>
                <w:bCs/>
                <w:color w:val="000000"/>
                <w:sz w:val="20"/>
                <w:szCs w:val="20"/>
                <w:lang w:eastAsia="uk-UA"/>
              </w:rPr>
              <w:t xml:space="preserve"> тис. грн.</w:t>
            </w:r>
          </w:p>
        </w:tc>
      </w:tr>
      <w:tr w:rsidR="006D2114" w:rsidRPr="00B17E5C" w:rsidTr="006D2114">
        <w:trPr>
          <w:trHeight w:val="204"/>
        </w:trPr>
        <w:tc>
          <w:tcPr>
            <w:tcW w:w="11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D2114" w:rsidRPr="00CB1093" w:rsidRDefault="00CB1093" w:rsidP="00CB109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CB1093">
              <w:rPr>
                <w:b/>
                <w:color w:val="000000"/>
                <w:sz w:val="20"/>
                <w:szCs w:val="20"/>
                <w:lang w:eastAsia="uk-UA"/>
              </w:rPr>
              <w:t>2013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D2114" w:rsidRPr="00B17E5C" w:rsidRDefault="00CB1093" w:rsidP="00CB109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uk-UA"/>
              </w:rPr>
              <w:t>329,1</w:t>
            </w:r>
            <w:r w:rsidRPr="005B5382">
              <w:rPr>
                <w:b/>
                <w:bCs/>
                <w:color w:val="000000"/>
                <w:sz w:val="20"/>
                <w:szCs w:val="20"/>
                <w:lang w:eastAsia="uk-UA"/>
              </w:rPr>
              <w:t xml:space="preserve"> тис. грн.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D2114" w:rsidRPr="00B17E5C" w:rsidRDefault="00CB1093" w:rsidP="006D21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B17E5C">
              <w:rPr>
                <w:b/>
                <w:bCs/>
                <w:color w:val="000000"/>
                <w:sz w:val="20"/>
                <w:szCs w:val="20"/>
                <w:lang w:eastAsia="uk-UA"/>
              </w:rPr>
              <w:t>0,00</w:t>
            </w:r>
            <w:r w:rsidRPr="005B5382">
              <w:rPr>
                <w:b/>
                <w:bCs/>
                <w:color w:val="000000"/>
                <w:sz w:val="20"/>
                <w:szCs w:val="20"/>
                <w:lang w:eastAsia="uk-UA"/>
              </w:rPr>
              <w:t xml:space="preserve"> тис. грн.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D2114" w:rsidRPr="00B17E5C" w:rsidRDefault="00CB1093" w:rsidP="006D21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B17E5C">
              <w:rPr>
                <w:b/>
                <w:bCs/>
                <w:color w:val="000000"/>
                <w:sz w:val="20"/>
                <w:szCs w:val="20"/>
                <w:lang w:eastAsia="uk-UA"/>
              </w:rPr>
              <w:t>151,3</w:t>
            </w:r>
            <w:r w:rsidRPr="005B5382">
              <w:rPr>
                <w:b/>
                <w:bCs/>
                <w:color w:val="000000"/>
                <w:sz w:val="20"/>
                <w:szCs w:val="20"/>
                <w:lang w:eastAsia="uk-UA"/>
              </w:rPr>
              <w:t xml:space="preserve"> тис. грн.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D2114" w:rsidRPr="00B17E5C" w:rsidRDefault="00CB1093" w:rsidP="006D211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uk-UA"/>
              </w:rPr>
              <w:t>177,8</w:t>
            </w:r>
            <w:r w:rsidRPr="005B5382">
              <w:rPr>
                <w:b/>
                <w:bCs/>
                <w:color w:val="000000"/>
                <w:sz w:val="20"/>
                <w:szCs w:val="20"/>
                <w:lang w:eastAsia="uk-UA"/>
              </w:rPr>
              <w:t xml:space="preserve"> тис. грн.</w:t>
            </w:r>
          </w:p>
        </w:tc>
      </w:tr>
    </w:tbl>
    <w:p w:rsidR="006D2114" w:rsidRPr="00FE00C4" w:rsidRDefault="006D2114" w:rsidP="006D21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E6BF1" w:rsidRDefault="00FE6BF1" w:rsidP="00573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F1B73" w:rsidRPr="004B4020" w:rsidRDefault="007F1B73" w:rsidP="007F1B73">
      <w:pPr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F1B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Безкоштовно отримано реабілітаційне обладнання у 2011 році з інших районів Полтавської області  на суму – </w:t>
      </w:r>
      <w:r w:rsidRPr="007F1B7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31</w:t>
      </w:r>
      <w:r w:rsidR="00D3713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,</w:t>
      </w:r>
      <w:r w:rsidRPr="004B402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7</w:t>
      </w:r>
      <w:r w:rsidR="00D3713F" w:rsidRPr="004B402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тис.</w:t>
      </w:r>
      <w:r w:rsidRPr="004B402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грн.</w:t>
      </w:r>
    </w:p>
    <w:p w:rsidR="00C90B0D" w:rsidRDefault="007F1B73" w:rsidP="004B4020">
      <w:p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F1B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 метою зміцнення матеріально-технічної бази Центру протягом  2012 року Полтавським обласним відділенням фонду  соціального захисту інвалідів передано безповоротну фінансову допомогу у вигляді реабілітаційного обладнання   на суму -  </w:t>
      </w:r>
      <w:r w:rsidR="00D3713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167,1 тис.</w:t>
      </w:r>
      <w:r w:rsidRPr="007F1B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грн.</w:t>
      </w:r>
    </w:p>
    <w:p w:rsidR="007F1B73" w:rsidRDefault="007F1B73" w:rsidP="004B4020">
      <w:p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F1B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Спонсорська допомога від фізичних осіб та підприємців – </w:t>
      </w:r>
      <w:r w:rsidRPr="00C21A8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10</w:t>
      </w:r>
      <w:r w:rsidR="00D3713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,6 тис</w:t>
      </w:r>
      <w:r w:rsidRPr="007F1B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грн.</w:t>
      </w:r>
    </w:p>
    <w:p w:rsidR="007F1B73" w:rsidRPr="007F1B73" w:rsidRDefault="007F1B73" w:rsidP="004B4020">
      <w:p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66145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Разом за 2012 рік</w:t>
      </w:r>
      <w:r w:rsidRPr="004B402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– 177</w:t>
      </w:r>
      <w:r w:rsidR="00D3713F" w:rsidRPr="004B402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,7 тис.</w:t>
      </w:r>
      <w:r w:rsidRPr="004B402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грн.</w:t>
      </w:r>
    </w:p>
    <w:p w:rsidR="007F1B73" w:rsidRPr="007F1B73" w:rsidRDefault="007F1B73" w:rsidP="004B40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За 1 квартал 2013 року с</w:t>
      </w:r>
      <w:r w:rsidRPr="007F1B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понсорська допомога від фізичних осіб та підприємців </w:t>
      </w:r>
      <w:r w:rsidRPr="00C90B0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-  6</w:t>
      </w:r>
      <w:r w:rsidR="00D3713F" w:rsidRPr="00C90B0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,8 тис. </w:t>
      </w:r>
      <w:r w:rsidRPr="00C90B0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грн.</w:t>
      </w:r>
    </w:p>
    <w:p w:rsidR="00C90B0D" w:rsidRDefault="00C21A87" w:rsidP="00C90B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Всього за час функціонування Центру залучено коштів та </w:t>
      </w:r>
      <w:r w:rsidR="00D3713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придбано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матеріальних цінностей</w:t>
      </w:r>
      <w:r w:rsidR="00D3713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 комунальну власність міста</w:t>
      </w:r>
      <w:r w:rsidR="00A9255E">
        <w:rPr>
          <w:rFonts w:ascii="Times New Roman" w:eastAsia="Times New Roman" w:hAnsi="Times New Roman" w:cs="Times New Roman"/>
          <w:sz w:val="28"/>
          <w:szCs w:val="24"/>
          <w:lang w:eastAsia="ru-RU"/>
        </w:rPr>
        <w:t>, не враховуючи фінансових надходжень Лубенського місцевого бюджету,</w:t>
      </w:r>
    </w:p>
    <w:p w:rsidR="007F1B73" w:rsidRDefault="00C21A87" w:rsidP="00C90B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суму</w:t>
      </w:r>
      <w:r w:rsidRPr="00D3713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A9255E" w:rsidRPr="00C90B0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- </w:t>
      </w:r>
      <w:r w:rsidRPr="00C90B0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A9255E" w:rsidRPr="00C90B0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8</w:t>
      </w:r>
      <w:r w:rsidRPr="00C90B0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87,4 </w:t>
      </w:r>
      <w:proofErr w:type="spellStart"/>
      <w:r w:rsidRPr="00C90B0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тис.грн</w:t>
      </w:r>
      <w:proofErr w:type="spellEnd"/>
      <w:r w:rsidR="00A9255E" w:rsidRPr="00C90B0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</w:t>
      </w:r>
    </w:p>
    <w:p w:rsidR="00C90B0D" w:rsidRPr="004B4020" w:rsidRDefault="00C90B0D" w:rsidP="00C90B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9255E" w:rsidRDefault="00A9255E" w:rsidP="00C90B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Плануємо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доотримати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міжбюджетних трансфертів в 2013 році </w:t>
      </w:r>
    </w:p>
    <w:p w:rsidR="00A9255E" w:rsidRDefault="00A9255E" w:rsidP="004B40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сумі – </w:t>
      </w:r>
      <w:r w:rsidRPr="00C90B0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50,0 </w:t>
      </w:r>
      <w:proofErr w:type="spellStart"/>
      <w:r w:rsidRPr="00C90B0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тис.грн</w:t>
      </w:r>
      <w:proofErr w:type="spellEnd"/>
      <w:r w:rsidRPr="00C90B0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</w:t>
      </w:r>
      <w:r w:rsidR="00C90B0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C90B0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Та отримати в 2013 році </w:t>
      </w:r>
      <w:r w:rsidR="00C90B0D" w:rsidRPr="007F1B73">
        <w:rPr>
          <w:rFonts w:ascii="Times New Roman" w:eastAsia="Times New Roman" w:hAnsi="Times New Roman" w:cs="Times New Roman"/>
          <w:sz w:val="28"/>
          <w:szCs w:val="24"/>
          <w:lang w:eastAsia="ru-RU"/>
        </w:rPr>
        <w:t>безповоротну фінансову допомогу у вигляд</w:t>
      </w:r>
      <w:r w:rsidR="00C90B0D">
        <w:rPr>
          <w:rFonts w:ascii="Times New Roman" w:eastAsia="Times New Roman" w:hAnsi="Times New Roman" w:cs="Times New Roman"/>
          <w:sz w:val="28"/>
          <w:szCs w:val="24"/>
          <w:lang w:eastAsia="ru-RU"/>
        </w:rPr>
        <w:t>і реабілітаційного обладнання від Полтавського обласного відділення</w:t>
      </w:r>
      <w:r w:rsidR="00C90B0D" w:rsidRPr="007F1B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фонду  соціального захисту інвалідів</w:t>
      </w:r>
      <w:r w:rsidR="00C90B0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суму – </w:t>
      </w:r>
      <w:r w:rsidR="00C90B0D" w:rsidRPr="00C90B0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466</w:t>
      </w:r>
      <w:r w:rsidR="00D6261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,0</w:t>
      </w:r>
      <w:r w:rsidR="00C90B0D" w:rsidRPr="00C90B0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="00C90B0D" w:rsidRPr="00C90B0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тис.грн</w:t>
      </w:r>
      <w:proofErr w:type="spellEnd"/>
      <w:r w:rsidR="00C90B0D" w:rsidRPr="00C90B0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</w:t>
      </w:r>
    </w:p>
    <w:p w:rsidR="00C90B0D" w:rsidRPr="00C90B0D" w:rsidRDefault="00C90B0D" w:rsidP="004B40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84E8B" w:rsidRDefault="00284E8B" w:rsidP="004B40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Фонд середньомісячної  заробітної плати</w:t>
      </w:r>
      <w:r w:rsidR="00D3713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2012 році</w:t>
      </w:r>
      <w:r w:rsidR="00C21A8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становить</w:t>
      </w:r>
    </w:p>
    <w:p w:rsidR="00FE6BF1" w:rsidRDefault="00D3713F" w:rsidP="004B40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</w:t>
      </w:r>
      <w:r w:rsidRPr="00C90B0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25, 4 </w:t>
      </w:r>
      <w:proofErr w:type="spellStart"/>
      <w:r w:rsidRPr="00C90B0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тис.грн</w:t>
      </w:r>
      <w:proofErr w:type="spellEnd"/>
      <w:r w:rsidR="00284E8B" w:rsidRPr="004B4020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566145" w:rsidRDefault="00566145" w:rsidP="004B40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Середня заробітна плата штатного працівника в 2012 році становить</w:t>
      </w:r>
    </w:p>
    <w:p w:rsidR="00566145" w:rsidRPr="00566145" w:rsidRDefault="00566145" w:rsidP="004B40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2,1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</w:t>
      </w:r>
    </w:p>
    <w:p w:rsidR="00566145" w:rsidRPr="004B4020" w:rsidRDefault="00566145" w:rsidP="004B40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E00C4" w:rsidRDefault="00D3713F" w:rsidP="004B40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Заробітна плата виплачується в повній мірі, вчасно.</w:t>
      </w:r>
    </w:p>
    <w:p w:rsidR="00D6261C" w:rsidRDefault="00D6261C" w:rsidP="004B40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E00C4" w:rsidRPr="00FE00C4" w:rsidRDefault="00D6261C" w:rsidP="00D626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</w:t>
      </w:r>
      <w:r w:rsidRPr="00D6261C">
        <w:rPr>
          <w:rFonts w:ascii="Times New Roman" w:eastAsia="Times New Roman" w:hAnsi="Times New Roman" w:cs="Times New Roman"/>
          <w:sz w:val="28"/>
          <w:szCs w:val="24"/>
          <w:lang w:eastAsia="ru-RU"/>
        </w:rPr>
        <w:t>айголовнішим досягненням цього року є проведення реконструкції частини дитячої поліклініки, проведення внутрішніх і зовнішніх робіт, благоустрій території.</w:t>
      </w:r>
    </w:p>
    <w:p w:rsidR="00FE00C4" w:rsidRPr="00FE00C4" w:rsidRDefault="00FE00C4" w:rsidP="00C90B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Із вересня 2012р. Центр розташувався в </w:t>
      </w:r>
      <w:r w:rsidR="00D83C96">
        <w:rPr>
          <w:rFonts w:ascii="Times New Roman" w:eastAsia="Times New Roman" w:hAnsi="Times New Roman" w:cs="Times New Roman"/>
          <w:sz w:val="28"/>
          <w:szCs w:val="24"/>
          <w:lang w:eastAsia="ru-RU"/>
        </w:rPr>
        <w:t>цьому затишному, ошатному та привітному місці</w:t>
      </w:r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в якому зручно себе відчувають як самі діти, так і їхні </w:t>
      </w:r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батьки. </w:t>
      </w:r>
      <w:r w:rsidR="0080573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Під'їзд до установи </w:t>
      </w:r>
      <w:proofErr w:type="spellStart"/>
      <w:r w:rsidR="0080573B">
        <w:rPr>
          <w:rFonts w:ascii="Times New Roman" w:eastAsia="Times New Roman" w:hAnsi="Times New Roman" w:cs="Times New Roman"/>
          <w:sz w:val="28"/>
          <w:szCs w:val="24"/>
          <w:lang w:eastAsia="ru-RU"/>
        </w:rPr>
        <w:t>облаштований</w:t>
      </w:r>
      <w:proofErr w:type="spellEnd"/>
      <w:r w:rsidR="0080573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відповідно до вимог розміщення закладів соціального захисту: місце для паркування машин</w:t>
      </w:r>
      <w:r w:rsidR="00566145">
        <w:rPr>
          <w:rFonts w:ascii="Times New Roman" w:eastAsia="Times New Roman" w:hAnsi="Times New Roman" w:cs="Times New Roman"/>
          <w:sz w:val="28"/>
          <w:szCs w:val="24"/>
          <w:lang w:eastAsia="ru-RU"/>
        </w:rPr>
        <w:t>, пандус, зона відпочинку біля Ц</w:t>
      </w:r>
      <w:r w:rsidR="0080573B">
        <w:rPr>
          <w:rFonts w:ascii="Times New Roman" w:eastAsia="Times New Roman" w:hAnsi="Times New Roman" w:cs="Times New Roman"/>
          <w:sz w:val="28"/>
          <w:szCs w:val="24"/>
          <w:lang w:eastAsia="ru-RU"/>
        </w:rPr>
        <w:t>ентру.</w:t>
      </w:r>
    </w:p>
    <w:p w:rsidR="00FE00C4" w:rsidRPr="00FE00C4" w:rsidRDefault="00FE00C4" w:rsidP="00C90B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>В приміщенні функціонують</w:t>
      </w:r>
      <w:r w:rsidR="0080573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: </w:t>
      </w:r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 ігрові кімнати</w:t>
      </w:r>
      <w:r w:rsidR="0080573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та 1 навчальний кабінет,  кабінет</w:t>
      </w:r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логопеда</w:t>
      </w:r>
      <w:r w:rsidR="00C90B0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та психолога</w:t>
      </w:r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масажиста, лікарів, </w:t>
      </w:r>
      <w:r w:rsidR="00C90B0D">
        <w:rPr>
          <w:rFonts w:ascii="Times New Roman" w:eastAsia="Times New Roman" w:hAnsi="Times New Roman" w:cs="Times New Roman"/>
          <w:sz w:val="28"/>
          <w:szCs w:val="24"/>
          <w:lang w:eastAsia="ru-RU"/>
        </w:rPr>
        <w:t>зал лікувальної фізкультури</w:t>
      </w:r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>, фізіотерапевтичний</w:t>
      </w:r>
      <w:r w:rsidR="00C90B0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кабінет</w:t>
      </w:r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є також кімната психологічного розвантаження з сенсорним обладнанням. </w:t>
      </w:r>
      <w:r w:rsidR="00C90B0D">
        <w:rPr>
          <w:rFonts w:ascii="Times New Roman" w:eastAsia="Times New Roman" w:hAnsi="Times New Roman" w:cs="Times New Roman"/>
          <w:sz w:val="28"/>
          <w:szCs w:val="24"/>
          <w:lang w:eastAsia="ru-RU"/>
        </w:rPr>
        <w:t>Достатньо місця для розміщення батьків, які очікують дітей, є роздягальня та місце де батьки можуть нагодувати дитину.</w:t>
      </w:r>
    </w:p>
    <w:p w:rsidR="00FE00C4" w:rsidRPr="00FE00C4" w:rsidRDefault="00FE00C4" w:rsidP="00FE00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E00C4" w:rsidRPr="00FE00C4" w:rsidRDefault="00FE00C4" w:rsidP="008057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>Висока кваліфікація персоналу та наявність сучасного обладнання дає Лубенському центру реабілітації дітей-інвалідів можливість надавати наступні послуги:</w:t>
      </w:r>
    </w:p>
    <w:p w:rsidR="00FE00C4" w:rsidRPr="00FE00C4" w:rsidRDefault="00FE00C4" w:rsidP="00FE00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00C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- Соціально-педагогічна корекція - </w:t>
      </w:r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проводиться в  групах, підгрупах та на індивідуальних заняттях. Спеціалісти використовують за основу елементи загальнодержавних навчальних програм для дошкільнят та учнів спеціальних шкіл. </w:t>
      </w:r>
    </w:p>
    <w:p w:rsidR="00FE00C4" w:rsidRPr="00FE00C4" w:rsidRDefault="00FE00C4" w:rsidP="00FE00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00C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- Фізична реабілітація - </w:t>
      </w:r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здійснюється у вигляді індивідуальних занять з лікувальної фізкультури, відповідно до розробленої системи вправ окремо для кожної дитини, масаж різних частин тіла, відповідно до вад фізичного розвитку, проводяться колективні рухливі ігри.  </w:t>
      </w:r>
    </w:p>
    <w:p w:rsidR="00FE00C4" w:rsidRPr="00FE00C4" w:rsidRDefault="00FE00C4" w:rsidP="00FE00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00C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- Логопедична корекція - </w:t>
      </w:r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надається на індивідуальних заняттях із застосуванням елементів </w:t>
      </w:r>
      <w:proofErr w:type="spellStart"/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>зондового</w:t>
      </w:r>
      <w:proofErr w:type="spellEnd"/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масажу, </w:t>
      </w:r>
      <w:proofErr w:type="spellStart"/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>логоритміки</w:t>
      </w:r>
      <w:proofErr w:type="spellEnd"/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та артикуляційної гімнастики.</w:t>
      </w:r>
    </w:p>
    <w:p w:rsidR="00FE00C4" w:rsidRPr="00FE00C4" w:rsidRDefault="00FE00C4" w:rsidP="00FE00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proofErr w:type="spellStart"/>
      <w:r w:rsidRPr="00FE00C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Фізіотерапептична</w:t>
      </w:r>
      <w:proofErr w:type="spellEnd"/>
      <w:r w:rsidRPr="00FE00C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реабілітація - </w:t>
      </w:r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включає в себе </w:t>
      </w:r>
      <w:proofErr w:type="spellStart"/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>магніто-квантову</w:t>
      </w:r>
      <w:proofErr w:type="spellEnd"/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резонансну терапію</w:t>
      </w:r>
      <w:r w:rsidR="00D83C9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="00D83C96">
        <w:rPr>
          <w:rFonts w:ascii="Times New Roman" w:eastAsia="Times New Roman" w:hAnsi="Times New Roman" w:cs="Times New Roman"/>
          <w:sz w:val="28"/>
          <w:szCs w:val="24"/>
          <w:lang w:eastAsia="ru-RU"/>
        </w:rPr>
        <w:t>пневмомасаж</w:t>
      </w:r>
      <w:proofErr w:type="spellEnd"/>
      <w:r w:rsidR="00D83C96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лікування гальванічним струмом, теплолікування за допомогою лампи «</w:t>
      </w:r>
      <w:proofErr w:type="spellStart"/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>Биоптрон</w:t>
      </w:r>
      <w:proofErr w:type="spellEnd"/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>-1», лікування захворювань верхніх дихальних шляхів за допомогою масляного інгалятора.</w:t>
      </w:r>
    </w:p>
    <w:p w:rsidR="00FE00C4" w:rsidRPr="00FE00C4" w:rsidRDefault="00FE00C4" w:rsidP="00FE00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00C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- </w:t>
      </w:r>
      <w:proofErr w:type="spellStart"/>
      <w:r w:rsidRPr="00FE00C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Психокорекційна</w:t>
      </w:r>
      <w:proofErr w:type="spellEnd"/>
      <w:r w:rsidRPr="00FE00C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реабілітація - </w:t>
      </w:r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проводиться на тестуванні, індивідуальних та групових заняттях із використанням сенсорної кімнати, пісочної терапії, проективних  методик.</w:t>
      </w:r>
    </w:p>
    <w:p w:rsidR="00FE00C4" w:rsidRPr="00FE00C4" w:rsidRDefault="00FE00C4" w:rsidP="001A38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Також щоденно ведеться </w:t>
      </w:r>
      <w:r w:rsidRPr="00FE00C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співпраця з батьками. </w:t>
      </w:r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>Вони отримують</w:t>
      </w:r>
      <w:r w:rsidRPr="00FE00C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консультації, рекомендації та завдання для відпрацювання вдома. Також батьки мають змогу відвідувати індивідуальні заняття та, за необхідністю, співпрацювати зі своєю дитиною в групі.  </w:t>
      </w:r>
    </w:p>
    <w:p w:rsidR="001A2400" w:rsidRPr="00FE00C4" w:rsidRDefault="00FE00C4" w:rsidP="000166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>По закінченню курсу реабілітації, проводиться заключне обстеження спеціалістами, узагальнюються висновки, надаються рекомендації для батьків та передбачаються прогностичні цілі (повторення курсу реабілітації, надання індивідуальних послуг, тощо).</w:t>
      </w:r>
    </w:p>
    <w:p w:rsidR="00FE00C4" w:rsidRDefault="00566145" w:rsidP="005661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За межами Центру д</w:t>
      </w:r>
      <w:r w:rsidR="00FE00C4" w:rsidRPr="00FE00C4">
        <w:rPr>
          <w:rFonts w:ascii="Times New Roman" w:eastAsia="Times New Roman" w:hAnsi="Times New Roman" w:cs="Times New Roman"/>
          <w:sz w:val="28"/>
          <w:szCs w:val="24"/>
          <w:lang w:eastAsia="ru-RU"/>
        </w:rPr>
        <w:t>іти мають можливість безкоштовно відвідувати басейн та сольову кімнату.</w:t>
      </w:r>
    </w:p>
    <w:p w:rsidR="000166C3" w:rsidRPr="00FE00C4" w:rsidRDefault="000166C3" w:rsidP="001A38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При</w:t>
      </w:r>
      <w:r w:rsidR="009020AE">
        <w:rPr>
          <w:rFonts w:ascii="Times New Roman" w:eastAsia="Times New Roman" w:hAnsi="Times New Roman" w:cs="Times New Roman"/>
          <w:sz w:val="28"/>
          <w:szCs w:val="24"/>
          <w:lang w:eastAsia="ru-RU"/>
        </w:rPr>
        <w:t>йом батьків</w:t>
      </w:r>
      <w:r w:rsidR="005661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 різних питань</w:t>
      </w:r>
      <w:r w:rsidR="009020A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проводиться кожного дня.</w:t>
      </w:r>
    </w:p>
    <w:p w:rsidR="00CD3274" w:rsidRDefault="00CD3274" w:rsidP="00B2505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C4C44" w:rsidRDefault="00D95E6E" w:rsidP="00D95E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95E6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2011 - </w:t>
      </w:r>
      <w:r w:rsidR="004C4C44">
        <w:rPr>
          <w:rFonts w:ascii="Times New Roman" w:eastAsia="Times New Roman" w:hAnsi="Times New Roman" w:cs="Times New Roman"/>
          <w:sz w:val="28"/>
          <w:szCs w:val="24"/>
          <w:lang w:eastAsia="ru-RU"/>
        </w:rPr>
        <w:t>2013</w:t>
      </w:r>
      <w:r w:rsidRPr="00D95E6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році в Центрі проведені ряд заходів для дітей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та батьків</w:t>
      </w:r>
      <w:r w:rsidRPr="00D95E6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зустріч Нового року та Різдва Христового, свято 8 березня, свято Великодня, День захисту дітей, свято Святого Миколая, </w:t>
      </w:r>
      <w:r w:rsidR="004C4C4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до Міжнародного дня  інвалідів </w:t>
      </w:r>
      <w:r w:rsidR="004C4C44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України другий рік поспіль приймаємо участь у виставці робіт.</w:t>
      </w:r>
      <w:r w:rsidRPr="00D95E6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C4C4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Ц</w:t>
      </w:r>
      <w:r w:rsidRPr="00D95E6E">
        <w:rPr>
          <w:rFonts w:ascii="Times New Roman" w:eastAsia="Times New Roman" w:hAnsi="Times New Roman" w:cs="Times New Roman"/>
          <w:sz w:val="28"/>
          <w:szCs w:val="24"/>
          <w:lang w:eastAsia="ru-RU"/>
        </w:rPr>
        <w:t>і заходи були висвітлен</w:t>
      </w:r>
      <w:r w:rsidR="004C4C44">
        <w:rPr>
          <w:rFonts w:ascii="Times New Roman" w:eastAsia="Times New Roman" w:hAnsi="Times New Roman" w:cs="Times New Roman"/>
          <w:sz w:val="28"/>
          <w:szCs w:val="24"/>
          <w:lang w:eastAsia="ru-RU"/>
        </w:rPr>
        <w:t>і в засобах масової інформації.</w:t>
      </w:r>
    </w:p>
    <w:p w:rsidR="00D95E6E" w:rsidRDefault="004C4C44" w:rsidP="00D95E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95E6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95E6E" w:rsidRPr="00D95E6E">
        <w:rPr>
          <w:rFonts w:ascii="Times New Roman" w:eastAsia="Times New Roman" w:hAnsi="Times New Roman" w:cs="Times New Roman"/>
          <w:sz w:val="28"/>
          <w:szCs w:val="24"/>
          <w:lang w:eastAsia="ru-RU"/>
        </w:rPr>
        <w:t>Цими заходами ми консолідуємо та інформуємо громадськість про права дітей-інвалідів та толерантне ставлення до наших підопічних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D83C96" w:rsidRPr="00D95E6E" w:rsidRDefault="00D83C96" w:rsidP="00D95E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E00C4" w:rsidRPr="00D95E6E" w:rsidRDefault="004C4C44" w:rsidP="00D95E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З</w:t>
      </w:r>
      <w:r w:rsidR="004B4020" w:rsidRPr="00D95E6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метою 100% охоплення дітей з особливими потребами  установа  постійно працює над розповсюдженням інформації</w:t>
      </w:r>
      <w:r w:rsidR="00D95E6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ЗМІ та </w:t>
      </w:r>
      <w:r w:rsidR="009020A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</w:t>
      </w:r>
      <w:r w:rsidR="00D95E6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сайті міської ради. </w:t>
      </w:r>
      <w:r w:rsidR="002A6D4D"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r w:rsidR="00D95E6E">
        <w:rPr>
          <w:rFonts w:ascii="Times New Roman" w:eastAsia="Times New Roman" w:hAnsi="Times New Roman" w:cs="Times New Roman"/>
          <w:sz w:val="28"/>
          <w:szCs w:val="24"/>
          <w:lang w:eastAsia="ru-RU"/>
        </w:rPr>
        <w:t>ідеоролик про Центр та інформацію</w:t>
      </w:r>
      <w:r w:rsidR="002A6D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 роботу Ц</w:t>
      </w:r>
      <w:r w:rsidR="009020AE">
        <w:rPr>
          <w:rFonts w:ascii="Times New Roman" w:eastAsia="Times New Roman" w:hAnsi="Times New Roman" w:cs="Times New Roman"/>
          <w:sz w:val="28"/>
          <w:szCs w:val="24"/>
          <w:lang w:eastAsia="ru-RU"/>
        </w:rPr>
        <w:t>ентру</w:t>
      </w:r>
      <w:r w:rsidR="00D95E6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відправлено у всі райони, які обслуговуються.</w:t>
      </w:r>
      <w:r w:rsidR="002A6D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95E6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Виготовлено буклет. </w:t>
      </w:r>
    </w:p>
    <w:p w:rsidR="004B4020" w:rsidRDefault="004B4020">
      <w:pPr>
        <w:rPr>
          <w:rFonts w:ascii="Times New Roman" w:hAnsi="Times New Roman" w:cs="Times New Roman"/>
          <w:sz w:val="28"/>
          <w:szCs w:val="28"/>
        </w:rPr>
      </w:pPr>
    </w:p>
    <w:p w:rsidR="009020AE" w:rsidRDefault="006B1C8E" w:rsidP="009020AE">
      <w:pPr>
        <w:ind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A240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Центр співпрацює з громадськими організаціями: </w:t>
      </w:r>
      <w:r w:rsidR="00F96FA2">
        <w:rPr>
          <w:rFonts w:ascii="Times New Roman" w:eastAsia="Times New Roman" w:hAnsi="Times New Roman" w:cs="Times New Roman"/>
          <w:sz w:val="28"/>
          <w:szCs w:val="24"/>
          <w:lang w:eastAsia="ru-RU"/>
        </w:rPr>
        <w:t>с</w:t>
      </w:r>
      <w:r w:rsidR="00F96FA2" w:rsidRPr="00F96FA2">
        <w:rPr>
          <w:rFonts w:ascii="Times New Roman" w:eastAsia="Times New Roman" w:hAnsi="Times New Roman" w:cs="Times New Roman"/>
          <w:sz w:val="28"/>
          <w:szCs w:val="24"/>
          <w:lang w:eastAsia="ru-RU"/>
        </w:rPr>
        <w:t>пілка жінок-трудівниць “За майбутнє дітей Укра</w:t>
      </w:r>
      <w:r w:rsidR="00F96FA2" w:rsidRPr="00F96FA2">
        <w:rPr>
          <w:rFonts w:ascii="Times New Roman" w:eastAsia="Times New Roman" w:hAnsi="Times New Roman" w:cs="Times New Roman"/>
          <w:sz w:val="28"/>
          <w:szCs w:val="24"/>
          <w:lang w:eastAsia="ru-RU"/>
        </w:rPr>
        <w:t>ї</w:t>
      </w:r>
      <w:r w:rsidR="00F96FA2" w:rsidRPr="00F96FA2">
        <w:rPr>
          <w:rFonts w:ascii="Times New Roman" w:eastAsia="Times New Roman" w:hAnsi="Times New Roman" w:cs="Times New Roman"/>
          <w:sz w:val="28"/>
          <w:szCs w:val="24"/>
          <w:lang w:eastAsia="ru-RU"/>
        </w:rPr>
        <w:t>ни”</w:t>
      </w:r>
      <w:r w:rsidR="00F96FA2">
        <w:rPr>
          <w:rFonts w:ascii="Times New Roman" w:eastAsia="Times New Roman" w:hAnsi="Times New Roman" w:cs="Times New Roman"/>
          <w:sz w:val="28"/>
          <w:szCs w:val="24"/>
          <w:lang w:eastAsia="ru-RU"/>
        </w:rPr>
        <w:t>, Полтавською обласною молодіжною громадською організацією</w:t>
      </w:r>
      <w:r w:rsidR="00F96FA2" w:rsidRPr="001A240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1A2400" w:rsidRPr="001A240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«Твій світ», благодійним фондом «Дитяча  усмішка», та волонтерами з Лубенського фінансового економічного коледжу та Лубенського медичного училища.</w:t>
      </w:r>
    </w:p>
    <w:p w:rsidR="009020AE" w:rsidRDefault="006B1C8E" w:rsidP="009020A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432A7">
        <w:rPr>
          <w:rFonts w:ascii="Times New Roman" w:hAnsi="Times New Roman" w:cs="Times New Roman"/>
          <w:sz w:val="28"/>
          <w:szCs w:val="28"/>
        </w:rPr>
        <w:t xml:space="preserve">    На 2013</w:t>
      </w:r>
      <w:r w:rsidR="009020AE">
        <w:rPr>
          <w:rFonts w:ascii="Times New Roman" w:hAnsi="Times New Roman" w:cs="Times New Roman"/>
          <w:sz w:val="28"/>
          <w:szCs w:val="28"/>
        </w:rPr>
        <w:t>-2014</w:t>
      </w:r>
      <w:r w:rsidRPr="00B432A7">
        <w:rPr>
          <w:rFonts w:ascii="Times New Roman" w:hAnsi="Times New Roman" w:cs="Times New Roman"/>
          <w:sz w:val="28"/>
          <w:szCs w:val="28"/>
        </w:rPr>
        <w:t xml:space="preserve"> рік у нас є свої плани: не зупинятися на досягнутому.</w:t>
      </w:r>
      <w:r>
        <w:rPr>
          <w:rFonts w:ascii="Times New Roman" w:hAnsi="Times New Roman" w:cs="Times New Roman"/>
          <w:sz w:val="28"/>
          <w:szCs w:val="28"/>
        </w:rPr>
        <w:t xml:space="preserve"> Центр буде </w:t>
      </w:r>
      <w:r w:rsidR="009020AE">
        <w:rPr>
          <w:rFonts w:ascii="Times New Roman" w:hAnsi="Times New Roman" w:cs="Times New Roman"/>
          <w:sz w:val="28"/>
          <w:szCs w:val="28"/>
        </w:rPr>
        <w:t xml:space="preserve"> працювати над:</w:t>
      </w:r>
    </w:p>
    <w:p w:rsidR="009020AE" w:rsidRPr="009020AE" w:rsidRDefault="009020AE" w:rsidP="009020AE">
      <w:pPr>
        <w:rPr>
          <w:rFonts w:ascii="Times New Roman" w:hAnsi="Times New Roman" w:cs="Times New Roman"/>
          <w:sz w:val="28"/>
          <w:szCs w:val="28"/>
        </w:rPr>
      </w:pPr>
      <w:r w:rsidRPr="009020AE">
        <w:rPr>
          <w:rFonts w:ascii="Times New Roman" w:hAnsi="Times New Roman" w:cs="Times New Roman"/>
          <w:sz w:val="28"/>
          <w:szCs w:val="28"/>
        </w:rPr>
        <w:t>. 1) Створення</w:t>
      </w:r>
      <w:r>
        <w:rPr>
          <w:rFonts w:ascii="Times New Roman" w:hAnsi="Times New Roman" w:cs="Times New Roman"/>
          <w:sz w:val="28"/>
          <w:szCs w:val="28"/>
        </w:rPr>
        <w:t xml:space="preserve">м та впровадженням нових напрямків реабілітації: </w:t>
      </w:r>
      <w:r w:rsidR="000765E5">
        <w:rPr>
          <w:rFonts w:ascii="Times New Roman" w:hAnsi="Times New Roman" w:cs="Times New Roman"/>
          <w:sz w:val="28"/>
          <w:szCs w:val="28"/>
        </w:rPr>
        <w:t xml:space="preserve">музичної терапії, </w:t>
      </w:r>
      <w:proofErr w:type="spellStart"/>
      <w:r w:rsidR="000765E5">
        <w:rPr>
          <w:rFonts w:ascii="Times New Roman" w:hAnsi="Times New Roman" w:cs="Times New Roman"/>
          <w:sz w:val="28"/>
          <w:szCs w:val="28"/>
        </w:rPr>
        <w:t>іпотерапії</w:t>
      </w:r>
      <w:proofErr w:type="spellEnd"/>
      <w:r w:rsidR="000765E5">
        <w:rPr>
          <w:rFonts w:ascii="Times New Roman" w:hAnsi="Times New Roman" w:cs="Times New Roman"/>
          <w:sz w:val="28"/>
          <w:szCs w:val="28"/>
        </w:rPr>
        <w:t>.</w:t>
      </w:r>
    </w:p>
    <w:p w:rsidR="009020AE" w:rsidRPr="009020AE" w:rsidRDefault="009020AE" w:rsidP="009020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020AE">
        <w:rPr>
          <w:rFonts w:ascii="Times New Roman" w:hAnsi="Times New Roman" w:cs="Times New Roman"/>
          <w:sz w:val="28"/>
          <w:szCs w:val="28"/>
        </w:rPr>
        <w:t>2) Проведення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020AE">
        <w:rPr>
          <w:rFonts w:ascii="Times New Roman" w:hAnsi="Times New Roman" w:cs="Times New Roman"/>
          <w:sz w:val="28"/>
          <w:szCs w:val="28"/>
        </w:rPr>
        <w:t xml:space="preserve"> роботи з максимального охоплення сімей, в яких виковується дитина з особливими потребами та залучення</w:t>
      </w:r>
      <w:r w:rsidR="000765E5">
        <w:rPr>
          <w:rFonts w:ascii="Times New Roman" w:hAnsi="Times New Roman" w:cs="Times New Roman"/>
          <w:sz w:val="28"/>
          <w:szCs w:val="28"/>
        </w:rPr>
        <w:t>м</w:t>
      </w:r>
      <w:r w:rsidRPr="009020AE">
        <w:rPr>
          <w:rFonts w:ascii="Times New Roman" w:hAnsi="Times New Roman" w:cs="Times New Roman"/>
          <w:sz w:val="28"/>
          <w:szCs w:val="28"/>
        </w:rPr>
        <w:t xml:space="preserve"> їх до реабілітаційного процесу.</w:t>
      </w:r>
    </w:p>
    <w:p w:rsidR="009020AE" w:rsidRPr="009020AE" w:rsidRDefault="009020AE" w:rsidP="009020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020AE">
        <w:rPr>
          <w:rFonts w:ascii="Times New Roman" w:hAnsi="Times New Roman" w:cs="Times New Roman"/>
          <w:sz w:val="28"/>
          <w:szCs w:val="28"/>
        </w:rPr>
        <w:t>3) Вивчення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020AE">
        <w:rPr>
          <w:rFonts w:ascii="Times New Roman" w:hAnsi="Times New Roman" w:cs="Times New Roman"/>
          <w:sz w:val="28"/>
          <w:szCs w:val="28"/>
        </w:rPr>
        <w:t xml:space="preserve"> новітніх</w:t>
      </w:r>
      <w:r w:rsidR="002A6D4D">
        <w:rPr>
          <w:rFonts w:ascii="Times New Roman" w:hAnsi="Times New Roman" w:cs="Times New Roman"/>
          <w:sz w:val="28"/>
          <w:szCs w:val="28"/>
        </w:rPr>
        <w:t xml:space="preserve"> методик роботи </w:t>
      </w:r>
      <w:r w:rsidR="00F96FA2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="00F96FA2">
        <w:rPr>
          <w:rFonts w:ascii="Times New Roman" w:hAnsi="Times New Roman" w:cs="Times New Roman"/>
          <w:sz w:val="28"/>
          <w:szCs w:val="28"/>
        </w:rPr>
        <w:t>Монтесорі</w:t>
      </w:r>
      <w:proofErr w:type="spellEnd"/>
      <w:r w:rsidR="00F96FA2">
        <w:rPr>
          <w:rFonts w:ascii="Times New Roman" w:hAnsi="Times New Roman" w:cs="Times New Roman"/>
          <w:sz w:val="28"/>
          <w:szCs w:val="28"/>
        </w:rPr>
        <w:t>, БОБОТ).</w:t>
      </w:r>
    </w:p>
    <w:p w:rsidR="009020AE" w:rsidRPr="009020AE" w:rsidRDefault="009020AE" w:rsidP="009020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020AE">
        <w:rPr>
          <w:rFonts w:ascii="Times New Roman" w:hAnsi="Times New Roman" w:cs="Times New Roman"/>
          <w:sz w:val="28"/>
          <w:szCs w:val="28"/>
        </w:rPr>
        <w:t>4) Навчання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020AE">
        <w:rPr>
          <w:rFonts w:ascii="Times New Roman" w:hAnsi="Times New Roman" w:cs="Times New Roman"/>
          <w:sz w:val="28"/>
          <w:szCs w:val="28"/>
        </w:rPr>
        <w:t xml:space="preserve"> та підвищення</w:t>
      </w:r>
      <w:r>
        <w:rPr>
          <w:rFonts w:ascii="Times New Roman" w:hAnsi="Times New Roman" w:cs="Times New Roman"/>
          <w:sz w:val="28"/>
          <w:szCs w:val="28"/>
        </w:rPr>
        <w:t>м кваліфікації персоналу.</w:t>
      </w:r>
    </w:p>
    <w:p w:rsidR="009020AE" w:rsidRDefault="009020AE" w:rsidP="009020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020AE">
        <w:rPr>
          <w:rFonts w:ascii="Times New Roman" w:hAnsi="Times New Roman" w:cs="Times New Roman"/>
          <w:sz w:val="28"/>
          <w:szCs w:val="28"/>
        </w:rPr>
        <w:t>5) Зміцнення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020AE">
        <w:rPr>
          <w:rFonts w:ascii="Times New Roman" w:hAnsi="Times New Roman" w:cs="Times New Roman"/>
          <w:sz w:val="28"/>
          <w:szCs w:val="28"/>
        </w:rPr>
        <w:t xml:space="preserve"> матеріально-технічної бази.</w:t>
      </w:r>
    </w:p>
    <w:p w:rsidR="00E67593" w:rsidRDefault="00E67593" w:rsidP="009020A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A2400" w:rsidRPr="00EE3768" w:rsidRDefault="00EE3768" w:rsidP="002A6D4D">
      <w:pPr>
        <w:shd w:val="clear" w:color="auto" w:fill="FFFFFF"/>
        <w:tabs>
          <w:tab w:val="left" w:pos="1301"/>
        </w:tabs>
        <w:spacing w:line="322" w:lineRule="exact"/>
        <w:ind w:right="1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E37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Ми впевнені, що робота нашого  Центру </w:t>
      </w:r>
      <w:r w:rsidR="00C051E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дає відчутну допомогу </w:t>
      </w:r>
      <w:r w:rsidRPr="00EE37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і дітям, і батькам.  </w:t>
      </w:r>
    </w:p>
    <w:p w:rsidR="001A2400" w:rsidRDefault="001A2400" w:rsidP="001A2400"/>
    <w:sectPr w:rsidR="001A2400" w:rsidSect="00E6759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924E8"/>
    <w:multiLevelType w:val="singleLevel"/>
    <w:tmpl w:val="8CB80DEC"/>
    <w:lvl w:ilvl="0">
      <w:start w:val="4"/>
      <w:numFmt w:val="decimal"/>
      <w:lvlText w:val="2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1">
    <w:nsid w:val="68F42C76"/>
    <w:multiLevelType w:val="hybridMultilevel"/>
    <w:tmpl w:val="CD247300"/>
    <w:lvl w:ilvl="0" w:tplc="AEF46E02"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3532"/>
    <w:rsid w:val="00002838"/>
    <w:rsid w:val="000166C3"/>
    <w:rsid w:val="000759C0"/>
    <w:rsid w:val="000765E5"/>
    <w:rsid w:val="000B5364"/>
    <w:rsid w:val="000C7EF2"/>
    <w:rsid w:val="001A2400"/>
    <w:rsid w:val="001A3075"/>
    <w:rsid w:val="001A3857"/>
    <w:rsid w:val="0026676B"/>
    <w:rsid w:val="00266D92"/>
    <w:rsid w:val="00280FE1"/>
    <w:rsid w:val="00284E8B"/>
    <w:rsid w:val="002A6D4D"/>
    <w:rsid w:val="00316F34"/>
    <w:rsid w:val="003F0A06"/>
    <w:rsid w:val="004824D0"/>
    <w:rsid w:val="004B4020"/>
    <w:rsid w:val="004C4C44"/>
    <w:rsid w:val="00505C11"/>
    <w:rsid w:val="00511FB3"/>
    <w:rsid w:val="005228B1"/>
    <w:rsid w:val="00566145"/>
    <w:rsid w:val="00573205"/>
    <w:rsid w:val="00591257"/>
    <w:rsid w:val="00603532"/>
    <w:rsid w:val="00666560"/>
    <w:rsid w:val="006A66E3"/>
    <w:rsid w:val="006B1C8E"/>
    <w:rsid w:val="006D2114"/>
    <w:rsid w:val="00710DD3"/>
    <w:rsid w:val="007176AC"/>
    <w:rsid w:val="007A1D8F"/>
    <w:rsid w:val="007F1B73"/>
    <w:rsid w:val="0080573B"/>
    <w:rsid w:val="00836D0B"/>
    <w:rsid w:val="009020AE"/>
    <w:rsid w:val="00965E17"/>
    <w:rsid w:val="00984687"/>
    <w:rsid w:val="00984C78"/>
    <w:rsid w:val="009A7861"/>
    <w:rsid w:val="009B4622"/>
    <w:rsid w:val="00A12537"/>
    <w:rsid w:val="00A5127F"/>
    <w:rsid w:val="00A9255E"/>
    <w:rsid w:val="00AF52FD"/>
    <w:rsid w:val="00B03811"/>
    <w:rsid w:val="00B2505B"/>
    <w:rsid w:val="00B931D7"/>
    <w:rsid w:val="00B94986"/>
    <w:rsid w:val="00BB1CC1"/>
    <w:rsid w:val="00C051E2"/>
    <w:rsid w:val="00C053F2"/>
    <w:rsid w:val="00C21A87"/>
    <w:rsid w:val="00C3055E"/>
    <w:rsid w:val="00C535BF"/>
    <w:rsid w:val="00C90B0D"/>
    <w:rsid w:val="00C92490"/>
    <w:rsid w:val="00CB1093"/>
    <w:rsid w:val="00CB3D10"/>
    <w:rsid w:val="00CB70E1"/>
    <w:rsid w:val="00CD3274"/>
    <w:rsid w:val="00D347ED"/>
    <w:rsid w:val="00D369EC"/>
    <w:rsid w:val="00D3713F"/>
    <w:rsid w:val="00D56F7C"/>
    <w:rsid w:val="00D6261C"/>
    <w:rsid w:val="00D716E0"/>
    <w:rsid w:val="00D72994"/>
    <w:rsid w:val="00D83C96"/>
    <w:rsid w:val="00D95E6E"/>
    <w:rsid w:val="00D97464"/>
    <w:rsid w:val="00DE1180"/>
    <w:rsid w:val="00E01C38"/>
    <w:rsid w:val="00E615E0"/>
    <w:rsid w:val="00E67593"/>
    <w:rsid w:val="00E94793"/>
    <w:rsid w:val="00EE3768"/>
    <w:rsid w:val="00EE432B"/>
    <w:rsid w:val="00F63CE7"/>
    <w:rsid w:val="00F64751"/>
    <w:rsid w:val="00F96FA2"/>
    <w:rsid w:val="00FC0A22"/>
    <w:rsid w:val="00FE00C4"/>
    <w:rsid w:val="00FE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A06"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EE432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EE43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Hyperlink"/>
    <w:basedOn w:val="a0"/>
    <w:unhideWhenUsed/>
    <w:rsid w:val="001A240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A0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EE432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EE43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6</Pages>
  <Words>1982</Words>
  <Characters>11298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7</dc:creator>
  <cp:keywords/>
  <dc:description/>
  <cp:lastModifiedBy>Win 7</cp:lastModifiedBy>
  <cp:revision>22</cp:revision>
  <dcterms:created xsi:type="dcterms:W3CDTF">2013-03-26T06:09:00Z</dcterms:created>
  <dcterms:modified xsi:type="dcterms:W3CDTF">2013-04-04T06:57:00Z</dcterms:modified>
</cp:coreProperties>
</file>